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92" w:rsidRPr="006E1EB4" w:rsidRDefault="00335517" w:rsidP="006E1EB4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  <w:r w:rsidRPr="006E1EB4">
        <w:rPr>
          <w:rFonts w:ascii="Arial" w:hAnsi="Arial" w:cs="Arial"/>
        </w:rPr>
        <w:t>„</w:t>
      </w:r>
      <w:r w:rsidR="006658C8" w:rsidRPr="006E1EB4">
        <w:rPr>
          <w:rFonts w:ascii="Arial" w:hAnsi="Arial" w:cs="Arial"/>
          <w:b/>
        </w:rPr>
        <w:t>Rękojmia a gwarancja</w:t>
      </w:r>
      <w:r w:rsidR="00376840">
        <w:rPr>
          <w:rFonts w:ascii="Arial" w:hAnsi="Arial" w:cs="Arial"/>
          <w:b/>
        </w:rPr>
        <w:t xml:space="preserve"> – </w:t>
      </w:r>
      <w:r w:rsidR="006658C8" w:rsidRPr="006E1EB4">
        <w:rPr>
          <w:rFonts w:ascii="Arial" w:hAnsi="Arial" w:cs="Arial"/>
          <w:b/>
        </w:rPr>
        <w:t>uprawnienia konsumenta przy umowie sprzedaży</w:t>
      </w:r>
      <w:r w:rsidRPr="006E1EB4">
        <w:rPr>
          <w:rFonts w:ascii="Arial" w:hAnsi="Arial" w:cs="Arial"/>
        </w:rPr>
        <w:t>”</w:t>
      </w:r>
      <w:r w:rsidR="006E1EB4">
        <w:rPr>
          <w:rFonts w:ascii="Arial" w:hAnsi="Arial" w:cs="Arial"/>
        </w:rPr>
        <w:t xml:space="preserve"> </w:t>
      </w:r>
    </w:p>
    <w:p w:rsidR="00CE1932" w:rsidRPr="006E1EB4" w:rsidRDefault="00025850" w:rsidP="00335517">
      <w:pPr>
        <w:spacing w:line="360" w:lineRule="auto"/>
        <w:jc w:val="both"/>
        <w:rPr>
          <w:rFonts w:ascii="Arial" w:hAnsi="Arial" w:cs="Arial"/>
        </w:rPr>
      </w:pPr>
      <w:r w:rsidRPr="006E1EB4">
        <w:rPr>
          <w:rFonts w:ascii="Arial" w:hAnsi="Arial" w:cs="Arial"/>
        </w:rPr>
        <w:t xml:space="preserve">Przeciętny Kowalski, dokonujący zakupów w sklepie, podlega silniejszej ochronie, aniżeli gdyby </w:t>
      </w:r>
      <w:r w:rsidR="006517D9">
        <w:rPr>
          <w:rFonts w:ascii="Arial" w:hAnsi="Arial" w:cs="Arial"/>
        </w:rPr>
        <w:t>kupował</w:t>
      </w:r>
      <w:r w:rsidR="00CE1932" w:rsidRPr="006E1EB4">
        <w:rPr>
          <w:rFonts w:ascii="Arial" w:hAnsi="Arial" w:cs="Arial"/>
        </w:rPr>
        <w:t xml:space="preserve"> towar</w:t>
      </w:r>
      <w:r w:rsidR="006517D9">
        <w:rPr>
          <w:rFonts w:ascii="Arial" w:hAnsi="Arial" w:cs="Arial"/>
        </w:rPr>
        <w:t xml:space="preserve">y </w:t>
      </w:r>
      <w:r w:rsidR="00CE1932" w:rsidRPr="006E1EB4">
        <w:rPr>
          <w:rFonts w:ascii="Arial" w:hAnsi="Arial" w:cs="Arial"/>
        </w:rPr>
        <w:t>od kolegi, czy znajomego. O ile bowiem w tej drugiej sytuacji jego pozycja jest w zasadzie zrównana z drugą stroną stosunku prawnego (ze sprzedającym), o tyle w przypadku kupowania czegokolwiek u przedsiębiorcy, jest on stroną słabszą tego węzła prawnego. Tymczasem prawo, właśnie niejako w kontrze do tej sytuacji, ma za zadanie chronić słabszego uczestnika umowy, po to, aby wyrównać jego sytuację prawną, a przysługujące mu uprawnienia urealnić.</w:t>
      </w:r>
    </w:p>
    <w:p w:rsidR="00025850" w:rsidRPr="006E1EB4" w:rsidRDefault="00CE1932" w:rsidP="00D94D58">
      <w:pPr>
        <w:spacing w:line="360" w:lineRule="auto"/>
        <w:jc w:val="both"/>
        <w:rPr>
          <w:rFonts w:ascii="Arial" w:hAnsi="Arial" w:cs="Arial"/>
        </w:rPr>
      </w:pPr>
      <w:r w:rsidRPr="006E1EB4">
        <w:rPr>
          <w:rFonts w:ascii="Arial" w:hAnsi="Arial" w:cs="Arial"/>
        </w:rPr>
        <w:t>O ile zatem Kowalski</w:t>
      </w:r>
      <w:r w:rsidR="00D94D58" w:rsidRPr="006E1EB4">
        <w:rPr>
          <w:rFonts w:ascii="Arial" w:hAnsi="Arial" w:cs="Arial"/>
        </w:rPr>
        <w:t>,</w:t>
      </w:r>
      <w:r w:rsidRPr="006E1EB4">
        <w:rPr>
          <w:rFonts w:ascii="Arial" w:hAnsi="Arial" w:cs="Arial"/>
        </w:rPr>
        <w:t xml:space="preserve"> kupujący towary od znajomego podległ będzie pod reżym przepisów Kodeksu cywilnego (art. </w:t>
      </w:r>
      <w:r w:rsidR="00D94D58" w:rsidRPr="006E1EB4">
        <w:rPr>
          <w:rFonts w:ascii="Arial" w:hAnsi="Arial" w:cs="Arial"/>
        </w:rPr>
        <w:t xml:space="preserve">535 – 582 k.c.), o tyle ten sam Kowalski udający się po cokolwiek do sklepu </w:t>
      </w:r>
      <w:r w:rsidR="006517D9">
        <w:rPr>
          <w:rFonts w:ascii="Arial" w:hAnsi="Arial" w:cs="Arial"/>
        </w:rPr>
        <w:t>ulega</w:t>
      </w:r>
      <w:r w:rsidR="00D94D58" w:rsidRPr="006E1EB4">
        <w:rPr>
          <w:rFonts w:ascii="Arial" w:hAnsi="Arial" w:cs="Arial"/>
        </w:rPr>
        <w:t xml:space="preserve"> już staranniejszej ochronie, gdyż jego relację prawną z przedsiębiorcą</w:t>
      </w:r>
      <w:r w:rsidR="00376840">
        <w:rPr>
          <w:rFonts w:ascii="Arial" w:hAnsi="Arial" w:cs="Arial"/>
        </w:rPr>
        <w:t xml:space="preserve"> – </w:t>
      </w:r>
      <w:r w:rsidR="00D94D58" w:rsidRPr="006E1EB4">
        <w:rPr>
          <w:rFonts w:ascii="Arial" w:hAnsi="Arial" w:cs="Arial"/>
        </w:rPr>
        <w:t>sprzedawcą reguluje ustawa z dn. 27 lipca 2002 r. o szczególnych warunkach sprzedaży konsumenckiej.</w:t>
      </w:r>
      <w:r w:rsidR="00156E62" w:rsidRPr="006E1EB4">
        <w:rPr>
          <w:rFonts w:ascii="Arial" w:hAnsi="Arial" w:cs="Arial"/>
        </w:rPr>
        <w:t xml:space="preserve"> Jeśli więc w pierwszym przypadku Kowalski będzie zaledwie osobą fizyczną, kupującą od znajomego jakiś towar, o tyle w drugim – Kowalski to już konsument.</w:t>
      </w:r>
    </w:p>
    <w:p w:rsidR="00156E62" w:rsidRPr="006E1EB4" w:rsidRDefault="00156E62" w:rsidP="00D94D58">
      <w:pPr>
        <w:spacing w:line="360" w:lineRule="auto"/>
        <w:jc w:val="both"/>
        <w:rPr>
          <w:rFonts w:ascii="Arial" w:hAnsi="Arial" w:cs="Arial"/>
        </w:rPr>
      </w:pPr>
      <w:r w:rsidRPr="00732CDD">
        <w:rPr>
          <w:rFonts w:ascii="Arial" w:hAnsi="Arial" w:cs="Arial"/>
        </w:rPr>
        <w:t>Kim jest konsument? Zgodnie z definicją zawartą w art. 22[1] Kodeksu cywilnego konsument to „osob</w:t>
      </w:r>
      <w:r w:rsidR="006517D9" w:rsidRPr="00732CDD">
        <w:rPr>
          <w:rFonts w:ascii="Arial" w:hAnsi="Arial" w:cs="Arial"/>
        </w:rPr>
        <w:t>a</w:t>
      </w:r>
      <w:r w:rsidRPr="00732CDD">
        <w:rPr>
          <w:rFonts w:ascii="Arial" w:hAnsi="Arial" w:cs="Arial"/>
        </w:rPr>
        <w:t xml:space="preserve"> fizyczn</w:t>
      </w:r>
      <w:r w:rsidR="006517D9" w:rsidRPr="00732CDD">
        <w:rPr>
          <w:rFonts w:ascii="Arial" w:hAnsi="Arial" w:cs="Arial"/>
        </w:rPr>
        <w:t>a</w:t>
      </w:r>
      <w:r w:rsidRPr="00732CDD">
        <w:rPr>
          <w:rFonts w:ascii="Arial" w:hAnsi="Arial" w:cs="Arial"/>
        </w:rPr>
        <w:t xml:space="preserve"> dokonującą czynności prawnej niezwiązanej bezpośrednio z jej działalnością gospodarczą lub zawodową”;</w:t>
      </w:r>
      <w:r w:rsidR="00376840">
        <w:rPr>
          <w:rFonts w:ascii="Arial" w:hAnsi="Arial" w:cs="Arial"/>
        </w:rPr>
        <w:t xml:space="preserve"> innymi słowy, konsument to ktoś dokonujący zakupów u zawodowego sprzedawcy (w sklepie,</w:t>
      </w:r>
      <w:r w:rsidR="00732CDD">
        <w:rPr>
          <w:rFonts w:ascii="Arial" w:hAnsi="Arial" w:cs="Arial"/>
        </w:rPr>
        <w:t xml:space="preserve"> w</w:t>
      </w:r>
      <w:r w:rsidR="00376840">
        <w:rPr>
          <w:rFonts w:ascii="Arial" w:hAnsi="Arial" w:cs="Arial"/>
        </w:rPr>
        <w:t xml:space="preserve"> supermarkecie, przez Internet, na straganie, czy na targu). P</w:t>
      </w:r>
      <w:r w:rsidRPr="006E1EB4">
        <w:rPr>
          <w:rFonts w:ascii="Arial" w:hAnsi="Arial" w:cs="Arial"/>
        </w:rPr>
        <w:t>o drugiej stronie tej relacji prawnej znajduje się przedsiębiorca, czyli zgodnie z nomenklaturą kodeksową: „osoba fizyczna, osoba prawna i jednostka organizacyjna</w:t>
      </w:r>
      <w:r w:rsidR="00671BE3" w:rsidRPr="006E1EB4">
        <w:rPr>
          <w:rFonts w:ascii="Arial" w:hAnsi="Arial" w:cs="Arial"/>
        </w:rPr>
        <w:t xml:space="preserve"> posiadająca zdolność prawną</w:t>
      </w:r>
      <w:r w:rsidRPr="006E1EB4">
        <w:rPr>
          <w:rFonts w:ascii="Arial" w:hAnsi="Arial" w:cs="Arial"/>
        </w:rPr>
        <w:t>, prowadząca we własnym imieniu dział</w:t>
      </w:r>
      <w:r w:rsidR="00671BE3" w:rsidRPr="006E1EB4">
        <w:rPr>
          <w:rFonts w:ascii="Arial" w:hAnsi="Arial" w:cs="Arial"/>
        </w:rPr>
        <w:t>alność gospodarczą lub zawodową”. Gdy dwie takie osoby się zejdą i postanowią dobić targu (konsument kupić to, co oferuje mu do sprzedania przedsiębiorca), wówczas zawiązany w ten sposób stosunek prawny nazywany będzie nie zwykłą</w:t>
      </w:r>
      <w:r w:rsidR="006037CB">
        <w:rPr>
          <w:rFonts w:ascii="Arial" w:hAnsi="Arial" w:cs="Arial"/>
        </w:rPr>
        <w:t xml:space="preserve"> sprzedażą, ale</w:t>
      </w:r>
      <w:r w:rsidR="00671BE3" w:rsidRPr="006E1EB4">
        <w:rPr>
          <w:rFonts w:ascii="Arial" w:hAnsi="Arial" w:cs="Arial"/>
        </w:rPr>
        <w:t xml:space="preserve"> „sprzedażą konsumencką”</w:t>
      </w:r>
      <w:r w:rsidR="006037CB">
        <w:rPr>
          <w:rFonts w:ascii="Arial" w:hAnsi="Arial" w:cs="Arial"/>
        </w:rPr>
        <w:t>;</w:t>
      </w:r>
      <w:r w:rsidR="00671BE3" w:rsidRPr="006E1EB4">
        <w:rPr>
          <w:rFonts w:ascii="Arial" w:hAnsi="Arial" w:cs="Arial"/>
        </w:rPr>
        <w:t xml:space="preserve"> </w:t>
      </w:r>
      <w:r w:rsidR="006037CB">
        <w:rPr>
          <w:rFonts w:ascii="Arial" w:hAnsi="Arial" w:cs="Arial"/>
        </w:rPr>
        <w:t>z</w:t>
      </w:r>
      <w:r w:rsidR="00671BE3" w:rsidRPr="006E1EB4">
        <w:rPr>
          <w:rFonts w:ascii="Arial" w:hAnsi="Arial" w:cs="Arial"/>
        </w:rPr>
        <w:t>akupiony zaś w ten sposób towar</w:t>
      </w:r>
      <w:r w:rsidR="00A97AAC">
        <w:rPr>
          <w:rFonts w:ascii="Arial" w:hAnsi="Arial" w:cs="Arial"/>
        </w:rPr>
        <w:t xml:space="preserve"> </w:t>
      </w:r>
      <w:r w:rsidR="006037CB">
        <w:rPr>
          <w:rFonts w:ascii="Arial" w:hAnsi="Arial" w:cs="Arial"/>
        </w:rPr>
        <w:t>– towarem konsumpcyjnym</w:t>
      </w:r>
      <w:r w:rsidR="00A97AAC">
        <w:rPr>
          <w:rFonts w:ascii="Arial" w:hAnsi="Arial" w:cs="Arial"/>
        </w:rPr>
        <w:t xml:space="preserve"> (przy czym, rozumie się przez to pojęcie jedynie ruchomości)</w:t>
      </w:r>
      <w:r w:rsidR="006037CB">
        <w:rPr>
          <w:rFonts w:ascii="Arial" w:hAnsi="Arial" w:cs="Arial"/>
        </w:rPr>
        <w:t>.</w:t>
      </w:r>
    </w:p>
    <w:p w:rsidR="00262B64" w:rsidRPr="006E1EB4" w:rsidRDefault="006037CB" w:rsidP="00D94D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Silna</w:t>
      </w:r>
      <w:r w:rsidR="00262B64" w:rsidRPr="006E1EB4">
        <w:rPr>
          <w:rFonts w:ascii="Arial" w:hAnsi="Arial" w:cs="Arial"/>
        </w:rPr>
        <w:t xml:space="preserve"> ochrona konsumenta w jego relacji z przedsiębiorcą w ramach sprzedaży konsumenckiej uwidocznia się na dwóch polach: przed i po zawarciu umowy. Już przed zawiązaniem </w:t>
      </w:r>
      <w:r>
        <w:rPr>
          <w:rFonts w:ascii="Arial" w:hAnsi="Arial" w:cs="Arial"/>
        </w:rPr>
        <w:t>kontraktu</w:t>
      </w:r>
      <w:r w:rsidR="00262B64" w:rsidRPr="006E1EB4">
        <w:rPr>
          <w:rFonts w:ascii="Arial" w:hAnsi="Arial" w:cs="Arial"/>
        </w:rPr>
        <w:t xml:space="preserve"> sprzedaży konsumenckiej, na przedsiębiorcy ciąży wiele </w:t>
      </w:r>
      <w:r w:rsidR="00F34815" w:rsidRPr="006E1EB4">
        <w:rPr>
          <w:rFonts w:ascii="Arial" w:hAnsi="Arial" w:cs="Arial"/>
        </w:rPr>
        <w:t>obowiązków o charakterze informacyjnym; powinien on „udzielić kupującemu jasnych, zrozumiałych i niewprowadzających w błąd informacji, wystarczających do prawidłowego i pełnego korzystania ze sprzedanego towaru konsumpcyjnego”, w tym m.in. podać „nazwę towaru, określenie producenta lub importera, znak zgodności wymagany przez odrębne przepisy, informacje o dopuszczeniu do obrotu w Rzeczypospolitej Polskiej” (art. 3 ust. 1</w:t>
      </w:r>
      <w:r>
        <w:rPr>
          <w:rFonts w:ascii="Arial" w:hAnsi="Arial" w:cs="Arial"/>
        </w:rPr>
        <w:t xml:space="preserve"> ustawy</w:t>
      </w:r>
      <w:r w:rsidR="00F34815" w:rsidRPr="006E1EB4">
        <w:rPr>
          <w:rFonts w:ascii="Arial" w:hAnsi="Arial" w:cs="Arial"/>
        </w:rPr>
        <w:t>).</w:t>
      </w:r>
      <w:r w:rsidR="00A7128E" w:rsidRPr="006E1EB4">
        <w:rPr>
          <w:rFonts w:ascii="Arial" w:hAnsi="Arial" w:cs="Arial"/>
        </w:rPr>
        <w:t xml:space="preserve"> </w:t>
      </w:r>
      <w:r w:rsidR="00A7128E" w:rsidRPr="006E1EB4">
        <w:rPr>
          <w:rFonts w:ascii="Arial" w:hAnsi="Arial" w:cs="Arial"/>
        </w:rPr>
        <w:lastRenderedPageBreak/>
        <w:t>Informacje te powinny być połączone z towarem w takiej formie, aby konsument mógł bez trudu się z nimi zapoznać.</w:t>
      </w:r>
    </w:p>
    <w:p w:rsidR="00DA5336" w:rsidRPr="006E1EB4" w:rsidRDefault="00A7128E" w:rsidP="00A7128E">
      <w:pPr>
        <w:spacing w:line="360" w:lineRule="auto"/>
        <w:jc w:val="both"/>
        <w:rPr>
          <w:rFonts w:ascii="Arial" w:hAnsi="Arial" w:cs="Arial"/>
        </w:rPr>
      </w:pPr>
      <w:r w:rsidRPr="006E1EB4">
        <w:rPr>
          <w:rFonts w:ascii="Arial" w:hAnsi="Arial" w:cs="Arial"/>
        </w:rPr>
        <w:t xml:space="preserve">Jak stanowi z kolei art. 3 ust. 3 – 4 ustawy sprzedawca powinien zapewnić w miejscu sprzedaży odpowiednie warunki, by umożliwić </w:t>
      </w:r>
      <w:r w:rsidR="00EC7773" w:rsidRPr="006E1EB4">
        <w:rPr>
          <w:rFonts w:ascii="Arial" w:hAnsi="Arial" w:cs="Arial"/>
        </w:rPr>
        <w:t xml:space="preserve">konsumentowi </w:t>
      </w:r>
      <w:r w:rsidRPr="006E1EB4">
        <w:rPr>
          <w:rFonts w:ascii="Arial" w:hAnsi="Arial" w:cs="Arial"/>
        </w:rPr>
        <w:t>dokonanie wyboru towaru konsumpcyjnego i sprawdzenie jego jakości, kompletności oraz funkcjonowania głównych mechaniz</w:t>
      </w:r>
      <w:r w:rsidR="00EC7773" w:rsidRPr="006E1EB4">
        <w:rPr>
          <w:rFonts w:ascii="Arial" w:hAnsi="Arial" w:cs="Arial"/>
        </w:rPr>
        <w:t>mów i podstawowych podzespołów; n</w:t>
      </w:r>
      <w:r w:rsidRPr="006E1EB4">
        <w:rPr>
          <w:rFonts w:ascii="Arial" w:hAnsi="Arial" w:cs="Arial"/>
        </w:rPr>
        <w:t xml:space="preserve">a </w:t>
      </w:r>
      <w:r w:rsidR="00EC7773" w:rsidRPr="006E1EB4">
        <w:rPr>
          <w:rFonts w:ascii="Arial" w:hAnsi="Arial" w:cs="Arial"/>
        </w:rPr>
        <w:t xml:space="preserve">jego </w:t>
      </w:r>
      <w:r w:rsidRPr="006E1EB4">
        <w:rPr>
          <w:rFonts w:ascii="Arial" w:hAnsi="Arial" w:cs="Arial"/>
        </w:rPr>
        <w:t xml:space="preserve">żądanie obowiązany </w:t>
      </w:r>
      <w:r w:rsidR="00EC7773" w:rsidRPr="006E1EB4">
        <w:rPr>
          <w:rFonts w:ascii="Arial" w:hAnsi="Arial" w:cs="Arial"/>
        </w:rPr>
        <w:t xml:space="preserve">jest </w:t>
      </w:r>
      <w:r w:rsidRPr="006E1EB4">
        <w:rPr>
          <w:rFonts w:ascii="Arial" w:hAnsi="Arial" w:cs="Arial"/>
        </w:rPr>
        <w:t>wyjaśnić znaczenie poszczególnych postanowień umowy</w:t>
      </w:r>
      <w:r w:rsidR="00EC7773" w:rsidRPr="006E1EB4">
        <w:rPr>
          <w:rFonts w:ascii="Arial" w:hAnsi="Arial" w:cs="Arial"/>
        </w:rPr>
        <w:t xml:space="preserve"> (np. zwrotów niedookreślonych, niejasnych, wieloznacznych)</w:t>
      </w:r>
      <w:r w:rsidRPr="006E1EB4">
        <w:rPr>
          <w:rFonts w:ascii="Arial" w:hAnsi="Arial" w:cs="Arial"/>
        </w:rPr>
        <w:t xml:space="preserve">. </w:t>
      </w:r>
      <w:r w:rsidR="00EC7773" w:rsidRPr="006E1EB4">
        <w:rPr>
          <w:rFonts w:ascii="Arial" w:hAnsi="Arial" w:cs="Arial"/>
        </w:rPr>
        <w:t>Warto również pamiętać, że s</w:t>
      </w:r>
      <w:r w:rsidRPr="006E1EB4">
        <w:rPr>
          <w:rFonts w:ascii="Arial" w:hAnsi="Arial" w:cs="Arial"/>
        </w:rPr>
        <w:t xml:space="preserve">przedawca </w:t>
      </w:r>
      <w:r w:rsidR="00EC7773" w:rsidRPr="006E1EB4">
        <w:rPr>
          <w:rFonts w:ascii="Arial" w:hAnsi="Arial" w:cs="Arial"/>
        </w:rPr>
        <w:t xml:space="preserve">przy sprzedaży </w:t>
      </w:r>
      <w:r w:rsidRPr="006E1EB4">
        <w:rPr>
          <w:rFonts w:ascii="Arial" w:hAnsi="Arial" w:cs="Arial"/>
        </w:rPr>
        <w:t>obowiązany wydać kupującemu wraz z towarem konsumpcyjnym wszystkie elementy jego wyposażenia oraz instrukcje obsługi, konserwacji i inne dokumenty wymagane przez odrębne przepisy.</w:t>
      </w:r>
      <w:r w:rsidR="00EC7773" w:rsidRPr="006E1EB4">
        <w:rPr>
          <w:rFonts w:ascii="Arial" w:hAnsi="Arial" w:cs="Arial"/>
        </w:rPr>
        <w:t xml:space="preserve"> Informacje te i dokumenty (w tym zwłaszcza: instrukcja obsługi) co do zasady powinny być sporządzone w </w:t>
      </w:r>
      <w:r w:rsidR="008A753D" w:rsidRPr="006E1EB4">
        <w:rPr>
          <w:rFonts w:ascii="Arial" w:hAnsi="Arial" w:cs="Arial"/>
        </w:rPr>
        <w:t>języku polskim</w:t>
      </w:r>
      <w:r w:rsidR="00EC7773" w:rsidRPr="006E1EB4">
        <w:rPr>
          <w:rFonts w:ascii="Arial" w:hAnsi="Arial" w:cs="Arial"/>
        </w:rPr>
        <w:t xml:space="preserve">, bądź w zrozumiałym oznaczeniu graficznym. </w:t>
      </w:r>
      <w:r w:rsidR="008A753D" w:rsidRPr="006E1EB4">
        <w:rPr>
          <w:rFonts w:ascii="Arial" w:hAnsi="Arial" w:cs="Arial"/>
        </w:rPr>
        <w:t xml:space="preserve">Z kolei przy sprzedaży na raty, na przedpłaty, na zamówienie, według wzoru lub na próbę oraz sprzedaży za cenę powyżej 2 000 złotych sprzedawca powinien wszystkie istotne postanowienia umowy potwierdzić na piśmie. </w:t>
      </w:r>
      <w:r w:rsidR="00F1786E" w:rsidRPr="006E1EB4">
        <w:rPr>
          <w:rFonts w:ascii="Arial" w:hAnsi="Arial" w:cs="Arial"/>
        </w:rPr>
        <w:t>Spełnienie tego typu obowiązków n</w:t>
      </w:r>
      <w:r w:rsidR="00EC7773" w:rsidRPr="006E1EB4">
        <w:rPr>
          <w:rFonts w:ascii="Arial" w:hAnsi="Arial" w:cs="Arial"/>
        </w:rPr>
        <w:t xml:space="preserve">ie jest </w:t>
      </w:r>
      <w:r w:rsidR="00F1786E" w:rsidRPr="006E1EB4">
        <w:rPr>
          <w:rFonts w:ascii="Arial" w:hAnsi="Arial" w:cs="Arial"/>
        </w:rPr>
        <w:t>zatem jego dobrą wolą tylko</w:t>
      </w:r>
      <w:r w:rsidR="00EC7773" w:rsidRPr="006E1EB4">
        <w:rPr>
          <w:rFonts w:ascii="Arial" w:hAnsi="Arial" w:cs="Arial"/>
        </w:rPr>
        <w:t>, ale ustawowy</w:t>
      </w:r>
      <w:r w:rsidR="00F1786E" w:rsidRPr="006E1EB4">
        <w:rPr>
          <w:rFonts w:ascii="Arial" w:hAnsi="Arial" w:cs="Arial"/>
        </w:rPr>
        <w:t>m</w:t>
      </w:r>
      <w:r w:rsidR="00EC7773" w:rsidRPr="006E1EB4">
        <w:rPr>
          <w:rFonts w:ascii="Arial" w:hAnsi="Arial" w:cs="Arial"/>
        </w:rPr>
        <w:t xml:space="preserve"> </w:t>
      </w:r>
      <w:r w:rsidR="00F1786E" w:rsidRPr="006E1EB4">
        <w:rPr>
          <w:rFonts w:ascii="Arial" w:hAnsi="Arial" w:cs="Arial"/>
        </w:rPr>
        <w:t>obowiązkiem</w:t>
      </w:r>
      <w:r w:rsidR="00A97AAC">
        <w:rPr>
          <w:rFonts w:ascii="Arial" w:hAnsi="Arial" w:cs="Arial"/>
        </w:rPr>
        <w:t>, o czym należy pamiętać.</w:t>
      </w:r>
    </w:p>
    <w:p w:rsidR="00671BE3" w:rsidRPr="006E1EB4" w:rsidRDefault="00F1786E" w:rsidP="00D94D58">
      <w:pPr>
        <w:spacing w:line="360" w:lineRule="auto"/>
        <w:jc w:val="both"/>
        <w:rPr>
          <w:rFonts w:ascii="Arial" w:hAnsi="Arial" w:cs="Arial"/>
        </w:rPr>
      </w:pPr>
      <w:r w:rsidRPr="006E1EB4">
        <w:rPr>
          <w:rFonts w:ascii="Arial" w:hAnsi="Arial" w:cs="Arial"/>
        </w:rPr>
        <w:t xml:space="preserve">A co dzieje się w sytuacji, w której zakupiony w ten sposób towar ma jakieś wady, nie pasuje </w:t>
      </w:r>
      <w:r w:rsidR="00A97AAC">
        <w:rPr>
          <w:rFonts w:ascii="Arial" w:hAnsi="Arial" w:cs="Arial"/>
        </w:rPr>
        <w:t>Kowalskiemu</w:t>
      </w:r>
      <w:r w:rsidRPr="006E1EB4">
        <w:rPr>
          <w:rFonts w:ascii="Arial" w:hAnsi="Arial" w:cs="Arial"/>
        </w:rPr>
        <w:t xml:space="preserve"> do </w:t>
      </w:r>
      <w:r w:rsidR="00A97AAC">
        <w:rPr>
          <w:rFonts w:ascii="Arial" w:hAnsi="Arial" w:cs="Arial"/>
        </w:rPr>
        <w:t xml:space="preserve">przedstawionego </w:t>
      </w:r>
      <w:r w:rsidRPr="006E1EB4">
        <w:rPr>
          <w:rFonts w:ascii="Arial" w:hAnsi="Arial" w:cs="Arial"/>
        </w:rPr>
        <w:t xml:space="preserve">opisu, nie spełnia oczekiwań, </w:t>
      </w:r>
      <w:r w:rsidR="00C214DB">
        <w:rPr>
          <w:rFonts w:ascii="Arial" w:hAnsi="Arial" w:cs="Arial"/>
        </w:rPr>
        <w:t>co do</w:t>
      </w:r>
      <w:r w:rsidRPr="006E1EB4">
        <w:rPr>
          <w:rFonts w:ascii="Arial" w:hAnsi="Arial" w:cs="Arial"/>
        </w:rPr>
        <w:t xml:space="preserve"> których </w:t>
      </w:r>
      <w:r w:rsidR="00C214DB">
        <w:rPr>
          <w:rFonts w:ascii="Arial" w:hAnsi="Arial" w:cs="Arial"/>
        </w:rPr>
        <w:t>nabrał</w:t>
      </w:r>
      <w:r w:rsidRPr="006E1EB4">
        <w:rPr>
          <w:rFonts w:ascii="Arial" w:hAnsi="Arial" w:cs="Arial"/>
        </w:rPr>
        <w:t xml:space="preserve"> </w:t>
      </w:r>
      <w:r w:rsidR="00C214DB">
        <w:rPr>
          <w:rFonts w:ascii="Arial" w:hAnsi="Arial" w:cs="Arial"/>
        </w:rPr>
        <w:t xml:space="preserve">on </w:t>
      </w:r>
      <w:r w:rsidRPr="006E1EB4">
        <w:rPr>
          <w:rFonts w:ascii="Arial" w:hAnsi="Arial" w:cs="Arial"/>
        </w:rPr>
        <w:t>przekonania przy lekturze jego opisu, oferty bądź folderu reklam</w:t>
      </w:r>
      <w:r w:rsidR="00532858">
        <w:rPr>
          <w:rFonts w:ascii="Arial" w:hAnsi="Arial" w:cs="Arial"/>
        </w:rPr>
        <w:t>owego?</w:t>
      </w:r>
      <w:r w:rsidRPr="006E1EB4">
        <w:rPr>
          <w:rFonts w:ascii="Arial" w:hAnsi="Arial" w:cs="Arial"/>
        </w:rPr>
        <w:t xml:space="preserve"> Ustawa o sprzedaży konsumenckiej </w:t>
      </w:r>
      <w:r w:rsidR="00FB72B7" w:rsidRPr="006E1EB4">
        <w:rPr>
          <w:rFonts w:ascii="Arial" w:hAnsi="Arial" w:cs="Arial"/>
        </w:rPr>
        <w:t>nazywa taką sytuację „niezgodnością towaru konsumpcyjnego z umową”. Rozumienie tego terminu oznacza tyleż, że rzecz ma wadę fizyczną lub prawną</w:t>
      </w:r>
      <w:r w:rsidR="00532858">
        <w:rPr>
          <w:rFonts w:ascii="Arial" w:hAnsi="Arial" w:cs="Arial"/>
        </w:rPr>
        <w:t xml:space="preserve">, </w:t>
      </w:r>
      <w:r w:rsidR="00FB72B7" w:rsidRPr="006E1EB4">
        <w:rPr>
          <w:rFonts w:ascii="Arial" w:hAnsi="Arial" w:cs="Arial"/>
        </w:rPr>
        <w:t>ale w przeciwieństwie do uregulowań dot. wad fizycznych i prawnych na gruncie Kodeksu cywilnego (art. 556 – 576 k.c.) te z ustawy o sprzedaży konsumenckiej są dużo przystępniejsze dla konsumenta.</w:t>
      </w:r>
    </w:p>
    <w:p w:rsidR="00FB72B7" w:rsidRPr="006E1EB4" w:rsidRDefault="00FB72B7" w:rsidP="00D94D58">
      <w:pPr>
        <w:spacing w:line="360" w:lineRule="auto"/>
        <w:jc w:val="both"/>
        <w:rPr>
          <w:rFonts w:ascii="Arial" w:hAnsi="Arial" w:cs="Arial"/>
        </w:rPr>
      </w:pPr>
      <w:r w:rsidRPr="006E1EB4">
        <w:rPr>
          <w:rFonts w:ascii="Arial" w:hAnsi="Arial" w:cs="Arial"/>
        </w:rPr>
        <w:t>Zasadniczo</w:t>
      </w:r>
      <w:r w:rsidR="00C214DB">
        <w:rPr>
          <w:rFonts w:ascii="Arial" w:hAnsi="Arial" w:cs="Arial"/>
        </w:rPr>
        <w:t xml:space="preserve"> uprawnienia z tytułu „rękojmi konsumenckiej”</w:t>
      </w:r>
      <w:r w:rsidRPr="006E1EB4">
        <w:rPr>
          <w:rFonts w:ascii="Arial" w:hAnsi="Arial" w:cs="Arial"/>
        </w:rPr>
        <w:t xml:space="preserve"> możemy podzielić na dwie generacje, przy czym</w:t>
      </w:r>
      <w:r w:rsidR="00C214DB">
        <w:rPr>
          <w:rFonts w:ascii="Arial" w:hAnsi="Arial" w:cs="Arial"/>
        </w:rPr>
        <w:t xml:space="preserve"> –</w:t>
      </w:r>
      <w:r w:rsidRPr="006E1EB4">
        <w:rPr>
          <w:rFonts w:ascii="Arial" w:hAnsi="Arial" w:cs="Arial"/>
        </w:rPr>
        <w:t xml:space="preserve"> wykorzystywane są one przez kupującego – </w:t>
      </w:r>
      <w:r w:rsidR="00C54DB9" w:rsidRPr="006E1EB4">
        <w:rPr>
          <w:rFonts w:ascii="Arial" w:hAnsi="Arial" w:cs="Arial"/>
        </w:rPr>
        <w:t>konsumenta</w:t>
      </w:r>
      <w:r w:rsidRPr="006E1EB4">
        <w:rPr>
          <w:rFonts w:ascii="Arial" w:hAnsi="Arial" w:cs="Arial"/>
        </w:rPr>
        <w:t xml:space="preserve"> nie na zasadzie dowolności</w:t>
      </w:r>
      <w:r w:rsidR="00C54DB9" w:rsidRPr="006E1EB4">
        <w:rPr>
          <w:rFonts w:ascii="Arial" w:hAnsi="Arial" w:cs="Arial"/>
        </w:rPr>
        <w:t>, tylko zgodnie z pewną kolejności. I tak, jeżeli towar jest niezgodny z umową konsument może żądać, ażeby przedsiębiorca dokonał naprawy lub wymiany towaru w taki sposób, ażeby powrócił on do stanu zgodnego z umową</w:t>
      </w:r>
      <w:r w:rsidR="00DE17A2" w:rsidRPr="006E1EB4">
        <w:rPr>
          <w:rFonts w:ascii="Arial" w:hAnsi="Arial" w:cs="Arial"/>
        </w:rPr>
        <w:t xml:space="preserve"> (art. 8 ust. 1</w:t>
      </w:r>
      <w:r w:rsidR="00532858">
        <w:rPr>
          <w:rFonts w:ascii="Arial" w:hAnsi="Arial" w:cs="Arial"/>
        </w:rPr>
        <w:t xml:space="preserve"> ustawy</w:t>
      </w:r>
      <w:r w:rsidR="00DE17A2" w:rsidRPr="006E1EB4">
        <w:rPr>
          <w:rFonts w:ascii="Arial" w:hAnsi="Arial" w:cs="Arial"/>
        </w:rPr>
        <w:t>)</w:t>
      </w:r>
      <w:r w:rsidR="00C54DB9" w:rsidRPr="006E1EB4">
        <w:rPr>
          <w:rFonts w:ascii="Arial" w:hAnsi="Arial" w:cs="Arial"/>
        </w:rPr>
        <w:t>.</w:t>
      </w:r>
      <w:r w:rsidR="004F019E" w:rsidRPr="006E1EB4">
        <w:rPr>
          <w:rFonts w:ascii="Arial" w:hAnsi="Arial" w:cs="Arial"/>
        </w:rPr>
        <w:t xml:space="preserve"> Co ważne, działania takie przedsiębiorca powinien podjąć nieodpłatnie.</w:t>
      </w:r>
      <w:r w:rsidR="00C54DB9" w:rsidRPr="006E1EB4">
        <w:rPr>
          <w:rFonts w:ascii="Arial" w:hAnsi="Arial" w:cs="Arial"/>
        </w:rPr>
        <w:t xml:space="preserve"> W sytuacji, w której wymiana lub naprawa nie </w:t>
      </w:r>
      <w:r w:rsidR="00532858">
        <w:rPr>
          <w:rFonts w:ascii="Arial" w:hAnsi="Arial" w:cs="Arial"/>
        </w:rPr>
        <w:t>są</w:t>
      </w:r>
      <w:r w:rsidR="00C54DB9" w:rsidRPr="006E1EB4">
        <w:rPr>
          <w:rFonts w:ascii="Arial" w:hAnsi="Arial" w:cs="Arial"/>
        </w:rPr>
        <w:t xml:space="preserve"> możliwe, </w:t>
      </w:r>
      <w:r w:rsidR="00DE17A2" w:rsidRPr="006E1EB4">
        <w:rPr>
          <w:rFonts w:ascii="Arial" w:hAnsi="Arial" w:cs="Arial"/>
        </w:rPr>
        <w:t xml:space="preserve">z tego względu, że </w:t>
      </w:r>
      <w:r w:rsidR="004F019E" w:rsidRPr="006E1EB4">
        <w:rPr>
          <w:rFonts w:ascii="Arial" w:hAnsi="Arial" w:cs="Arial"/>
        </w:rPr>
        <w:t xml:space="preserve">np. </w:t>
      </w:r>
      <w:r w:rsidR="00DE17A2" w:rsidRPr="006E1EB4">
        <w:rPr>
          <w:rFonts w:ascii="Arial" w:hAnsi="Arial" w:cs="Arial"/>
        </w:rPr>
        <w:t>wymagały nadmiernych nakładów</w:t>
      </w:r>
      <w:r w:rsidR="004F019E" w:rsidRPr="006E1EB4">
        <w:rPr>
          <w:rFonts w:ascii="Arial" w:hAnsi="Arial" w:cs="Arial"/>
        </w:rPr>
        <w:t>, bądź narażałaby kupującego na znaczne niedogodności, kupujący może skorzystać z tzw. drugiej generacji uprawnień; wtedy może żądać on odpowiedniego obniżenia ceny albo od umowy odstąpić (art. 8 ust. 4</w:t>
      </w:r>
      <w:r w:rsidR="00532858">
        <w:rPr>
          <w:rFonts w:ascii="Arial" w:hAnsi="Arial" w:cs="Arial"/>
        </w:rPr>
        <w:t xml:space="preserve"> ustawy</w:t>
      </w:r>
      <w:r w:rsidR="004F019E" w:rsidRPr="006E1EB4">
        <w:rPr>
          <w:rFonts w:ascii="Arial" w:hAnsi="Arial" w:cs="Arial"/>
        </w:rPr>
        <w:t>).</w:t>
      </w:r>
    </w:p>
    <w:p w:rsidR="00F339C5" w:rsidRDefault="004F019E" w:rsidP="00D94D58">
      <w:pPr>
        <w:spacing w:line="360" w:lineRule="auto"/>
        <w:jc w:val="both"/>
        <w:rPr>
          <w:rFonts w:ascii="Arial" w:hAnsi="Arial" w:cs="Arial"/>
        </w:rPr>
      </w:pPr>
      <w:r w:rsidRPr="006E1EB4">
        <w:rPr>
          <w:rFonts w:ascii="Arial" w:hAnsi="Arial" w:cs="Arial"/>
        </w:rPr>
        <w:lastRenderedPageBreak/>
        <w:t>W jaki sposób przeciętny Kowalski miałby przekonać się o tym, że towar konsumpcyjny jest niezgodny z umową, czyli po ludzku – że np. kupione przez niego buty,</w:t>
      </w:r>
      <w:r w:rsidR="00532858">
        <w:rPr>
          <w:rFonts w:ascii="Arial" w:hAnsi="Arial" w:cs="Arial"/>
        </w:rPr>
        <w:t xml:space="preserve"> ekspres do kawy</w:t>
      </w:r>
      <w:r w:rsidRPr="006E1EB4">
        <w:rPr>
          <w:rFonts w:ascii="Arial" w:hAnsi="Arial" w:cs="Arial"/>
        </w:rPr>
        <w:t xml:space="preserve"> czy </w:t>
      </w:r>
      <w:r w:rsidR="00532858">
        <w:rPr>
          <w:rFonts w:ascii="Arial" w:hAnsi="Arial" w:cs="Arial"/>
        </w:rPr>
        <w:t>konsola mają wady?</w:t>
      </w:r>
      <w:r w:rsidR="002E403C" w:rsidRPr="006E1EB4">
        <w:rPr>
          <w:rFonts w:ascii="Arial" w:hAnsi="Arial" w:cs="Arial"/>
        </w:rPr>
        <w:t xml:space="preserve"> W tym celu najlepiej będzie udać się do rzeczoznawcy, który za stosunkowo niewielką opłatą dokona wyceny (</w:t>
      </w:r>
      <w:r w:rsidR="00532858">
        <w:rPr>
          <w:rFonts w:ascii="Arial" w:hAnsi="Arial" w:cs="Arial"/>
        </w:rPr>
        <w:t>przeciętny koszt waha się w granicach</w:t>
      </w:r>
      <w:r w:rsidR="002E403C" w:rsidRPr="006E1EB4">
        <w:rPr>
          <w:rFonts w:ascii="Arial" w:hAnsi="Arial" w:cs="Arial"/>
        </w:rPr>
        <w:t xml:space="preserve"> od 20 do 50</w:t>
      </w:r>
      <w:r w:rsidR="00D32BC0">
        <w:rPr>
          <w:rFonts w:ascii="Arial" w:hAnsi="Arial" w:cs="Arial"/>
        </w:rPr>
        <w:t xml:space="preserve"> </w:t>
      </w:r>
      <w:r w:rsidR="002E403C" w:rsidRPr="006E1EB4">
        <w:rPr>
          <w:rFonts w:ascii="Arial" w:hAnsi="Arial" w:cs="Arial"/>
        </w:rPr>
        <w:t>zł</w:t>
      </w:r>
      <w:r w:rsidR="00532858">
        <w:rPr>
          <w:rFonts w:ascii="Arial" w:hAnsi="Arial" w:cs="Arial"/>
        </w:rPr>
        <w:t xml:space="preserve">, przy czym uzależniony jest </w:t>
      </w:r>
      <w:r w:rsidR="00D32BC0">
        <w:rPr>
          <w:rFonts w:ascii="Arial" w:hAnsi="Arial" w:cs="Arial"/>
        </w:rPr>
        <w:t xml:space="preserve">on </w:t>
      </w:r>
      <w:r w:rsidR="00532858">
        <w:rPr>
          <w:rFonts w:ascii="Arial" w:hAnsi="Arial" w:cs="Arial"/>
        </w:rPr>
        <w:t xml:space="preserve">od </w:t>
      </w:r>
      <w:r w:rsidR="00C214DB">
        <w:rPr>
          <w:rFonts w:ascii="Arial" w:hAnsi="Arial" w:cs="Arial"/>
        </w:rPr>
        <w:t>rodzaju</w:t>
      </w:r>
      <w:r w:rsidR="00532858">
        <w:rPr>
          <w:rFonts w:ascii="Arial" w:hAnsi="Arial" w:cs="Arial"/>
        </w:rPr>
        <w:t xml:space="preserve"> badanej rzeczy</w:t>
      </w:r>
      <w:r w:rsidR="002E403C" w:rsidRPr="006E1EB4">
        <w:rPr>
          <w:rFonts w:ascii="Arial" w:hAnsi="Arial" w:cs="Arial"/>
        </w:rPr>
        <w:t>)</w:t>
      </w:r>
      <w:r w:rsidR="003A31E1" w:rsidRPr="006E1EB4">
        <w:rPr>
          <w:rFonts w:ascii="Arial" w:hAnsi="Arial" w:cs="Arial"/>
        </w:rPr>
        <w:t>; koszt wynagrodzenia dla rzeczoznawcy, w sytuacji w której przedsiębiorca kwestionuje niezgodność towaru konsumpcyjnego z umową, powinien być po pozytywnym załatwieniu sprawy zwrócony przez przedsiębiorcę (art. 8 ust. 2</w:t>
      </w:r>
      <w:r w:rsidR="00D32BC0">
        <w:rPr>
          <w:rFonts w:ascii="Arial" w:hAnsi="Arial" w:cs="Arial"/>
        </w:rPr>
        <w:t xml:space="preserve"> ustawy</w:t>
      </w:r>
      <w:r w:rsidR="003A31E1" w:rsidRPr="006E1EB4">
        <w:rPr>
          <w:rFonts w:ascii="Arial" w:hAnsi="Arial" w:cs="Arial"/>
        </w:rPr>
        <w:t>)</w:t>
      </w:r>
      <w:r w:rsidR="002E403C" w:rsidRPr="006E1EB4">
        <w:rPr>
          <w:rFonts w:ascii="Arial" w:hAnsi="Arial" w:cs="Arial"/>
        </w:rPr>
        <w:t>. Konsument</w:t>
      </w:r>
      <w:r w:rsidR="00F339C5">
        <w:rPr>
          <w:rFonts w:ascii="Arial" w:hAnsi="Arial" w:cs="Arial"/>
        </w:rPr>
        <w:t>, po odwiedzeniu rzeczoznawcy,</w:t>
      </w:r>
      <w:r w:rsidR="002E403C" w:rsidRPr="006E1EB4">
        <w:rPr>
          <w:rFonts w:ascii="Arial" w:hAnsi="Arial" w:cs="Arial"/>
        </w:rPr>
        <w:t xml:space="preserve"> dysponuje </w:t>
      </w:r>
      <w:r w:rsidR="00F339C5">
        <w:rPr>
          <w:rFonts w:ascii="Arial" w:hAnsi="Arial" w:cs="Arial"/>
        </w:rPr>
        <w:t>dokumentem, potwierdzającym</w:t>
      </w:r>
      <w:r w:rsidR="002E403C" w:rsidRPr="006E1EB4">
        <w:rPr>
          <w:rFonts w:ascii="Arial" w:hAnsi="Arial" w:cs="Arial"/>
        </w:rPr>
        <w:t xml:space="preserve"> że rzecz</w:t>
      </w:r>
      <w:r w:rsidR="00F339C5">
        <w:rPr>
          <w:rFonts w:ascii="Arial" w:hAnsi="Arial" w:cs="Arial"/>
        </w:rPr>
        <w:t xml:space="preserve"> przez niego nabyta</w:t>
      </w:r>
      <w:r w:rsidR="002E403C" w:rsidRPr="006E1EB4">
        <w:rPr>
          <w:rFonts w:ascii="Arial" w:hAnsi="Arial" w:cs="Arial"/>
        </w:rPr>
        <w:t xml:space="preserve"> w istocie jest wadliwa. Co więcej, ustawa o sprzedaży konsumenckiej daje konsumentowi silne domniemanie, że jeżeli wykrył on wadę w </w:t>
      </w:r>
      <w:r w:rsidR="00EA544E" w:rsidRPr="006E1EB4">
        <w:rPr>
          <w:rFonts w:ascii="Arial" w:hAnsi="Arial" w:cs="Arial"/>
        </w:rPr>
        <w:t>terminie</w:t>
      </w:r>
      <w:r w:rsidR="002E403C" w:rsidRPr="006E1EB4">
        <w:rPr>
          <w:rFonts w:ascii="Arial" w:hAnsi="Arial" w:cs="Arial"/>
        </w:rPr>
        <w:t xml:space="preserve"> do sześciu miesięcy od chwili </w:t>
      </w:r>
      <w:r w:rsidR="00F339C5">
        <w:rPr>
          <w:rFonts w:ascii="Arial" w:hAnsi="Arial" w:cs="Arial"/>
        </w:rPr>
        <w:t>wydania towaru</w:t>
      </w:r>
      <w:r w:rsidR="002E403C" w:rsidRPr="006E1EB4">
        <w:rPr>
          <w:rFonts w:ascii="Arial" w:hAnsi="Arial" w:cs="Arial"/>
        </w:rPr>
        <w:t xml:space="preserve">, </w:t>
      </w:r>
      <w:r w:rsidR="00EA544E" w:rsidRPr="006E1EB4">
        <w:rPr>
          <w:rFonts w:ascii="Arial" w:hAnsi="Arial" w:cs="Arial"/>
        </w:rPr>
        <w:t>to należy przyjąć, że wada istniała już w chwili dokonywania zakupu.</w:t>
      </w:r>
      <w:r w:rsidR="00C214DB">
        <w:rPr>
          <w:rFonts w:ascii="Arial" w:hAnsi="Arial" w:cs="Arial"/>
        </w:rPr>
        <w:t xml:space="preserve"> J</w:t>
      </w:r>
      <w:r w:rsidR="003A31E1" w:rsidRPr="006E1EB4">
        <w:rPr>
          <w:rFonts w:ascii="Arial" w:hAnsi="Arial" w:cs="Arial"/>
        </w:rPr>
        <w:t>ak</w:t>
      </w:r>
      <w:r w:rsidR="00C214DB">
        <w:rPr>
          <w:rFonts w:ascii="Arial" w:hAnsi="Arial" w:cs="Arial"/>
        </w:rPr>
        <w:t xml:space="preserve"> dodatkowo</w:t>
      </w:r>
      <w:r w:rsidR="003A31E1" w:rsidRPr="006E1EB4">
        <w:rPr>
          <w:rFonts w:ascii="Arial" w:hAnsi="Arial" w:cs="Arial"/>
        </w:rPr>
        <w:t xml:space="preserve"> stanowi art. 6 ustawy</w:t>
      </w:r>
      <w:r w:rsidR="00F339C5">
        <w:rPr>
          <w:rFonts w:ascii="Arial" w:hAnsi="Arial" w:cs="Arial"/>
        </w:rPr>
        <w:t>,</w:t>
      </w:r>
      <w:r w:rsidR="003A31E1" w:rsidRPr="006E1EB4">
        <w:rPr>
          <w:rFonts w:ascii="Arial" w:hAnsi="Arial" w:cs="Arial"/>
        </w:rPr>
        <w:t xml:space="preserve"> za niezgodność towaru konsumpcyjnego z umową uważa się również co do zasady nieprawidłowość w jego zamontowaniu i uruchomieniu.</w:t>
      </w:r>
      <w:r w:rsidR="00896181" w:rsidRPr="006E1EB4">
        <w:rPr>
          <w:rFonts w:ascii="Arial" w:hAnsi="Arial" w:cs="Arial"/>
        </w:rPr>
        <w:t xml:space="preserve"> </w:t>
      </w:r>
    </w:p>
    <w:p w:rsidR="004F019E" w:rsidRPr="00CE3855" w:rsidRDefault="00F339C5" w:rsidP="00D94D58">
      <w:pPr>
        <w:spacing w:line="360" w:lineRule="auto"/>
        <w:jc w:val="both"/>
        <w:rPr>
          <w:rFonts w:ascii="Arial" w:hAnsi="Arial" w:cs="Arial"/>
          <w:color w:val="FFC000"/>
        </w:rPr>
      </w:pPr>
      <w:r>
        <w:rPr>
          <w:rFonts w:ascii="Arial" w:hAnsi="Arial" w:cs="Arial"/>
        </w:rPr>
        <w:t>Jaki jest następny krok, gdy już stwierdzimy w nabytym przez nas towarze niezgodności i jesteśmy „uzbrojeni” w pozytywną dla nas opinię rzeczoznawcy? Wówczas nie pozostaje nam nic innego, niż</w:t>
      </w:r>
      <w:r w:rsidR="00896181" w:rsidRPr="006E1EB4">
        <w:rPr>
          <w:rFonts w:ascii="Arial" w:hAnsi="Arial" w:cs="Arial"/>
        </w:rPr>
        <w:t xml:space="preserve"> wysłanie zgłoszenia </w:t>
      </w:r>
      <w:r w:rsidR="008D2F14">
        <w:rPr>
          <w:rFonts w:ascii="Arial" w:hAnsi="Arial" w:cs="Arial"/>
        </w:rPr>
        <w:t xml:space="preserve">reklamacji do </w:t>
      </w:r>
      <w:r w:rsidR="00896181" w:rsidRPr="006E1EB4">
        <w:rPr>
          <w:rFonts w:ascii="Arial" w:hAnsi="Arial" w:cs="Arial"/>
        </w:rPr>
        <w:t xml:space="preserve">sprzedawcy, z </w:t>
      </w:r>
      <w:r w:rsidR="008D2F14">
        <w:rPr>
          <w:rFonts w:ascii="Arial" w:hAnsi="Arial" w:cs="Arial"/>
        </w:rPr>
        <w:t xml:space="preserve">dokładną </w:t>
      </w:r>
      <w:r w:rsidR="00896181" w:rsidRPr="006E1EB4">
        <w:rPr>
          <w:rFonts w:ascii="Arial" w:hAnsi="Arial" w:cs="Arial"/>
        </w:rPr>
        <w:t xml:space="preserve">informacją że zakupiony towar jest niezgodny </w:t>
      </w:r>
      <w:r w:rsidR="008D2F14">
        <w:rPr>
          <w:rFonts w:ascii="Arial" w:hAnsi="Arial" w:cs="Arial"/>
        </w:rPr>
        <w:t xml:space="preserve">z umową. </w:t>
      </w:r>
      <w:r w:rsidR="008D2F14" w:rsidRPr="00AB0A46">
        <w:rPr>
          <w:rFonts w:ascii="Arial" w:hAnsi="Arial" w:cs="Arial"/>
          <w:color w:val="000000" w:themeColor="text1"/>
        </w:rPr>
        <w:t>Takie zgłoszenie</w:t>
      </w:r>
      <w:r w:rsidR="00896181" w:rsidRPr="00AB0A46">
        <w:rPr>
          <w:rFonts w:ascii="Arial" w:hAnsi="Arial" w:cs="Arial"/>
          <w:color w:val="000000" w:themeColor="text1"/>
        </w:rPr>
        <w:t xml:space="preserve"> wytwarza po stronie przedsiębiorcy obowiązek ustosunkowania się do </w:t>
      </w:r>
      <w:r w:rsidR="008D2F14" w:rsidRPr="00AB0A46">
        <w:rPr>
          <w:rFonts w:ascii="Arial" w:hAnsi="Arial" w:cs="Arial"/>
          <w:color w:val="000000" w:themeColor="text1"/>
        </w:rPr>
        <w:t>niego i zawartych w nim żądań</w:t>
      </w:r>
      <w:r w:rsidR="00896181" w:rsidRPr="00AB0A46">
        <w:rPr>
          <w:rFonts w:ascii="Arial" w:hAnsi="Arial" w:cs="Arial"/>
          <w:color w:val="000000" w:themeColor="text1"/>
        </w:rPr>
        <w:t xml:space="preserve"> w terminie 14 dni od dnia otrzymania zgłoszenia; w wypadku </w:t>
      </w:r>
      <w:r w:rsidR="00C214DB" w:rsidRPr="00AB0A46">
        <w:rPr>
          <w:rFonts w:ascii="Arial" w:hAnsi="Arial" w:cs="Arial"/>
          <w:color w:val="000000" w:themeColor="text1"/>
        </w:rPr>
        <w:t xml:space="preserve">nieustosunkowania się w tym czasie do roszczeń konsumenta przez przedsiębiorcę </w:t>
      </w:r>
      <w:r w:rsidR="008D2F14" w:rsidRPr="00AB0A46">
        <w:rPr>
          <w:rFonts w:ascii="Arial" w:hAnsi="Arial" w:cs="Arial"/>
          <w:color w:val="000000" w:themeColor="text1"/>
        </w:rPr>
        <w:t xml:space="preserve">ustawa przyjmują korzystną dla </w:t>
      </w:r>
      <w:r w:rsidR="00C214DB" w:rsidRPr="00AB0A46">
        <w:rPr>
          <w:rFonts w:ascii="Arial" w:hAnsi="Arial" w:cs="Arial"/>
          <w:color w:val="000000" w:themeColor="text1"/>
        </w:rPr>
        <w:t>tego pierwszego</w:t>
      </w:r>
      <w:r w:rsidR="008D2F14" w:rsidRPr="00AB0A46">
        <w:rPr>
          <w:rFonts w:ascii="Arial" w:hAnsi="Arial" w:cs="Arial"/>
          <w:color w:val="000000" w:themeColor="text1"/>
        </w:rPr>
        <w:t xml:space="preserve"> fikcję prawną</w:t>
      </w:r>
      <w:r w:rsidR="00896181" w:rsidRPr="00AB0A46">
        <w:rPr>
          <w:rFonts w:ascii="Arial" w:hAnsi="Arial" w:cs="Arial"/>
          <w:color w:val="000000" w:themeColor="text1"/>
        </w:rPr>
        <w:t>, że uznał on roszczenia konsumenta za zasadne (art. 8 ust. 3</w:t>
      </w:r>
      <w:r w:rsidR="00D32BC0" w:rsidRPr="00AB0A46">
        <w:rPr>
          <w:rFonts w:ascii="Arial" w:hAnsi="Arial" w:cs="Arial"/>
          <w:color w:val="000000" w:themeColor="text1"/>
        </w:rPr>
        <w:t xml:space="preserve"> ustawy</w:t>
      </w:r>
      <w:r w:rsidR="00896181" w:rsidRPr="00AB0A46">
        <w:rPr>
          <w:rFonts w:ascii="Arial" w:hAnsi="Arial" w:cs="Arial"/>
          <w:color w:val="000000" w:themeColor="text1"/>
        </w:rPr>
        <w:t>).</w:t>
      </w:r>
      <w:r w:rsidR="008D2F14" w:rsidRPr="00AB0A46">
        <w:rPr>
          <w:rFonts w:ascii="Arial" w:hAnsi="Arial" w:cs="Arial"/>
          <w:color w:val="000000" w:themeColor="text1"/>
        </w:rPr>
        <w:t xml:space="preserve"> Tak więc warto pilnować terminów dokonania zgłoszenia, gdyż może się okazać, że przez gapiostwo sprzedawcy wygraliśmy spór bez angażowania się zawiłą drogę sądową.</w:t>
      </w:r>
    </w:p>
    <w:p w:rsidR="00DE17A2" w:rsidRPr="006E1EB4" w:rsidRDefault="00896181" w:rsidP="00D94D58">
      <w:pPr>
        <w:spacing w:line="360" w:lineRule="auto"/>
        <w:jc w:val="both"/>
        <w:rPr>
          <w:rFonts w:ascii="Arial" w:hAnsi="Arial" w:cs="Arial"/>
        </w:rPr>
      </w:pPr>
      <w:r w:rsidRPr="006E1EB4">
        <w:rPr>
          <w:rFonts w:ascii="Arial" w:hAnsi="Arial" w:cs="Arial"/>
        </w:rPr>
        <w:t xml:space="preserve">Silne uprawnienia </w:t>
      </w:r>
      <w:r w:rsidR="008D2F14">
        <w:rPr>
          <w:rFonts w:ascii="Arial" w:hAnsi="Arial" w:cs="Arial"/>
        </w:rPr>
        <w:t>kupującego</w:t>
      </w:r>
      <w:r w:rsidRPr="006E1EB4">
        <w:rPr>
          <w:rFonts w:ascii="Arial" w:hAnsi="Arial" w:cs="Arial"/>
        </w:rPr>
        <w:t xml:space="preserve"> przy sprzedaży konsumenckiej uwidaczniają się jeszcze w jednym aspekcie. </w:t>
      </w:r>
      <w:r w:rsidR="00432CAB" w:rsidRPr="006E1EB4">
        <w:rPr>
          <w:rFonts w:ascii="Arial" w:hAnsi="Arial" w:cs="Arial"/>
        </w:rPr>
        <w:t>Kowalski kupujący w sklepie towar konsumpcyjny ma dwa lata – od chwili dokonania zakupu; nie więcej niż dwa miesiące od chwili wykrycia niezgodności – na dokonanie zgłoszenia sprzedawcy, że z zakupem coś jest nie tak</w:t>
      </w:r>
      <w:r w:rsidR="00C24E39" w:rsidRPr="006E1EB4">
        <w:rPr>
          <w:rFonts w:ascii="Arial" w:hAnsi="Arial" w:cs="Arial"/>
        </w:rPr>
        <w:t xml:space="preserve"> (art. 10 ust. 1 w zw. art. 9 ust. 1</w:t>
      </w:r>
      <w:r w:rsidR="00D32BC0">
        <w:rPr>
          <w:rFonts w:ascii="Arial" w:hAnsi="Arial" w:cs="Arial"/>
        </w:rPr>
        <w:t xml:space="preserve"> ustawy</w:t>
      </w:r>
      <w:r w:rsidR="00C24E39" w:rsidRPr="006E1EB4">
        <w:rPr>
          <w:rFonts w:ascii="Arial" w:hAnsi="Arial" w:cs="Arial"/>
        </w:rPr>
        <w:t>)</w:t>
      </w:r>
      <w:r w:rsidR="00432CAB" w:rsidRPr="006E1EB4">
        <w:rPr>
          <w:rFonts w:ascii="Arial" w:hAnsi="Arial" w:cs="Arial"/>
        </w:rPr>
        <w:t xml:space="preserve">. </w:t>
      </w:r>
      <w:r w:rsidR="00C24E39" w:rsidRPr="006E1EB4">
        <w:rPr>
          <w:rFonts w:ascii="Arial" w:hAnsi="Arial" w:cs="Arial"/>
        </w:rPr>
        <w:t>Po tym terminie roszczenie konsumenta przedawni się</w:t>
      </w:r>
      <w:r w:rsidR="00D32BC0">
        <w:rPr>
          <w:rFonts w:ascii="Arial" w:hAnsi="Arial" w:cs="Arial"/>
        </w:rPr>
        <w:t>, tak więc nie warto zwlekać</w:t>
      </w:r>
      <w:r w:rsidR="00C24E39" w:rsidRPr="006E1EB4">
        <w:rPr>
          <w:rFonts w:ascii="Arial" w:hAnsi="Arial" w:cs="Arial"/>
        </w:rPr>
        <w:t xml:space="preserve">. </w:t>
      </w:r>
      <w:r w:rsidR="00E5539B" w:rsidRPr="006E1EB4">
        <w:rPr>
          <w:rFonts w:ascii="Arial" w:hAnsi="Arial" w:cs="Arial"/>
        </w:rPr>
        <w:t xml:space="preserve">W praktyce większe znaczenie ma jedynie termin dwuletni, gdyż bardzo ciężko wykazać jest przedsiębiorcy, w jakim momencie kupujący dowiedział się o wadzie rzeczy. </w:t>
      </w:r>
      <w:r w:rsidR="00D32BC0">
        <w:rPr>
          <w:rFonts w:ascii="Arial" w:hAnsi="Arial" w:cs="Arial"/>
        </w:rPr>
        <w:t>Tutaj ważna uwaga, d</w:t>
      </w:r>
      <w:r w:rsidR="00432CAB" w:rsidRPr="006E1EB4">
        <w:rPr>
          <w:rFonts w:ascii="Arial" w:hAnsi="Arial" w:cs="Arial"/>
        </w:rPr>
        <w:t xml:space="preserve">o </w:t>
      </w:r>
      <w:r w:rsidR="00D32BC0">
        <w:rPr>
          <w:rFonts w:ascii="Arial" w:hAnsi="Arial" w:cs="Arial"/>
        </w:rPr>
        <w:t xml:space="preserve">skutecznego </w:t>
      </w:r>
      <w:r w:rsidR="00432CAB" w:rsidRPr="006E1EB4">
        <w:rPr>
          <w:rFonts w:ascii="Arial" w:hAnsi="Arial" w:cs="Arial"/>
        </w:rPr>
        <w:t xml:space="preserve">dokonania zgłoszenia wystarczy wysłanie zawiadomienia pocztą. Przy czym, dla pewności i </w:t>
      </w:r>
      <w:r w:rsidR="00D32BC0">
        <w:rPr>
          <w:rFonts w:ascii="Arial" w:hAnsi="Arial" w:cs="Arial"/>
        </w:rPr>
        <w:t xml:space="preserve">wzmocnienia </w:t>
      </w:r>
      <w:r w:rsidR="00C24E39" w:rsidRPr="006E1EB4">
        <w:rPr>
          <w:rFonts w:ascii="Arial" w:hAnsi="Arial" w:cs="Arial"/>
        </w:rPr>
        <w:t>sfery dowodowej, zalecane jest wysyłanie wszelkiej korespondencji pod adresem przedsiębiorcy listem poleconym, za zwrotnym potwierdzeniem odbioru.</w:t>
      </w:r>
      <w:r w:rsidR="00432CAB" w:rsidRPr="006E1EB4">
        <w:rPr>
          <w:rFonts w:ascii="Arial" w:hAnsi="Arial" w:cs="Arial"/>
        </w:rPr>
        <w:t xml:space="preserve"> </w:t>
      </w:r>
      <w:r w:rsidR="00C24E39" w:rsidRPr="006E1EB4">
        <w:rPr>
          <w:rFonts w:ascii="Arial" w:hAnsi="Arial" w:cs="Arial"/>
        </w:rPr>
        <w:t>Należy również pamiętać, że każdorazowa wymian</w:t>
      </w:r>
      <w:r w:rsidR="00D32BC0">
        <w:rPr>
          <w:rFonts w:ascii="Arial" w:hAnsi="Arial" w:cs="Arial"/>
        </w:rPr>
        <w:t>a</w:t>
      </w:r>
      <w:r w:rsidR="00C24E39" w:rsidRPr="006E1EB4">
        <w:rPr>
          <w:rFonts w:ascii="Arial" w:hAnsi="Arial" w:cs="Arial"/>
        </w:rPr>
        <w:t xml:space="preserve"> towaru na nowy przerywa bieg terminu przedawnienia.</w:t>
      </w:r>
    </w:p>
    <w:p w:rsidR="0097469B" w:rsidRPr="00AB0A46" w:rsidRDefault="0097469B" w:rsidP="00D94D58">
      <w:pPr>
        <w:spacing w:line="360" w:lineRule="auto"/>
        <w:jc w:val="both"/>
        <w:rPr>
          <w:rFonts w:ascii="Arial" w:hAnsi="Arial" w:cs="Arial"/>
          <w:color w:val="FF0000"/>
        </w:rPr>
      </w:pPr>
      <w:r w:rsidRPr="006E1EB4">
        <w:rPr>
          <w:rFonts w:ascii="Arial" w:hAnsi="Arial" w:cs="Arial"/>
        </w:rPr>
        <w:lastRenderedPageBreak/>
        <w:t xml:space="preserve">Przy omawianiu terminów do realizacji uprawnień konsumenta w przypadku niezgodności towaru </w:t>
      </w:r>
      <w:r w:rsidR="009A57DA" w:rsidRPr="006E1EB4">
        <w:rPr>
          <w:rFonts w:ascii="Arial" w:hAnsi="Arial" w:cs="Arial"/>
        </w:rPr>
        <w:t>konsumpcyjnego</w:t>
      </w:r>
      <w:r w:rsidRPr="006E1EB4">
        <w:rPr>
          <w:rFonts w:ascii="Arial" w:hAnsi="Arial" w:cs="Arial"/>
        </w:rPr>
        <w:t xml:space="preserve"> z umową </w:t>
      </w:r>
      <w:r w:rsidR="008643AB">
        <w:rPr>
          <w:rFonts w:ascii="Arial" w:hAnsi="Arial" w:cs="Arial"/>
        </w:rPr>
        <w:t>nie wolno pominąć jeszcze jednego, istotnego aspektu sprawy</w:t>
      </w:r>
      <w:r w:rsidRPr="006E1EB4">
        <w:rPr>
          <w:rFonts w:ascii="Arial" w:hAnsi="Arial" w:cs="Arial"/>
        </w:rPr>
        <w:t xml:space="preserve">. </w:t>
      </w:r>
      <w:r w:rsidR="008643AB">
        <w:rPr>
          <w:rFonts w:ascii="Arial" w:hAnsi="Arial" w:cs="Arial"/>
        </w:rPr>
        <w:t>Terminy te n</w:t>
      </w:r>
      <w:r w:rsidRPr="006E1EB4">
        <w:rPr>
          <w:rFonts w:ascii="Arial" w:hAnsi="Arial" w:cs="Arial"/>
        </w:rPr>
        <w:t>ie obowiązują, jeżeli sprzedawca umyślnie wadę rzeczy zataił, czyli mówiąc przystępniej – przedsiębiorca nas po prostu oszukał.</w:t>
      </w:r>
      <w:r w:rsidRPr="00AB0A46">
        <w:rPr>
          <w:rFonts w:ascii="Arial" w:hAnsi="Arial" w:cs="Arial"/>
        </w:rPr>
        <w:t xml:space="preserve"> Dwuletni termin na zgłoszenie niezgodności wówczas nie</w:t>
      </w:r>
      <w:r w:rsidR="009A57DA" w:rsidRPr="00AB0A46">
        <w:rPr>
          <w:rFonts w:ascii="Arial" w:hAnsi="Arial" w:cs="Arial"/>
        </w:rPr>
        <w:t xml:space="preserve"> </w:t>
      </w:r>
      <w:r w:rsidR="008643AB" w:rsidRPr="00AB0A46">
        <w:rPr>
          <w:rFonts w:ascii="Arial" w:hAnsi="Arial" w:cs="Arial"/>
        </w:rPr>
        <w:t>może wiązać</w:t>
      </w:r>
      <w:r w:rsidR="009A57DA" w:rsidRPr="00AB0A46">
        <w:rPr>
          <w:rFonts w:ascii="Arial" w:hAnsi="Arial" w:cs="Arial"/>
        </w:rPr>
        <w:t xml:space="preserve">, gdyż ustawodawca wychodzi ze słusznego założenia, że </w:t>
      </w:r>
      <w:r w:rsidR="00AB0A46" w:rsidRPr="00AB0A46">
        <w:rPr>
          <w:rFonts w:ascii="Arial" w:hAnsi="Arial" w:cs="Arial"/>
        </w:rPr>
        <w:t>niemożliwym jest</w:t>
      </w:r>
      <w:r w:rsidR="009A57DA" w:rsidRPr="00AB0A46">
        <w:rPr>
          <w:rFonts w:ascii="Arial" w:hAnsi="Arial" w:cs="Arial"/>
        </w:rPr>
        <w:t xml:space="preserve"> przez wyznaczanie terminów przedawnienia roszczeń ochraniać działań drugiej strony stosunku prawnego, które są działaniami nagannymi i niezasługującymi na „parasol” protekcji prawnej.</w:t>
      </w:r>
    </w:p>
    <w:p w:rsidR="00E5539B" w:rsidRPr="006E1EB4" w:rsidRDefault="00E5539B" w:rsidP="00D94D58">
      <w:pPr>
        <w:spacing w:line="360" w:lineRule="auto"/>
        <w:jc w:val="both"/>
        <w:rPr>
          <w:rFonts w:ascii="Arial" w:hAnsi="Arial" w:cs="Arial"/>
        </w:rPr>
      </w:pPr>
      <w:r w:rsidRPr="006E1EB4">
        <w:rPr>
          <w:rFonts w:ascii="Arial" w:hAnsi="Arial" w:cs="Arial"/>
        </w:rPr>
        <w:t>To jednak nie koniec katalogu szerokiego spektrum uprawnień konsumenckich, jakie przyznaje kupującym ustawa</w:t>
      </w:r>
      <w:r w:rsidR="008643AB">
        <w:rPr>
          <w:rFonts w:ascii="Arial" w:hAnsi="Arial" w:cs="Arial"/>
        </w:rPr>
        <w:t xml:space="preserve"> o sprzedaży konsumenckiej</w:t>
      </w:r>
      <w:r w:rsidRPr="006E1EB4">
        <w:rPr>
          <w:rFonts w:ascii="Arial" w:hAnsi="Arial" w:cs="Arial"/>
        </w:rPr>
        <w:t xml:space="preserve">. </w:t>
      </w:r>
      <w:r w:rsidR="00DA5336" w:rsidRPr="006E1EB4">
        <w:rPr>
          <w:rFonts w:ascii="Arial" w:hAnsi="Arial" w:cs="Arial"/>
        </w:rPr>
        <w:t>Nierzadko bowiem zdarza się</w:t>
      </w:r>
      <w:r w:rsidR="008A753D" w:rsidRPr="006E1EB4">
        <w:rPr>
          <w:rFonts w:ascii="Arial" w:hAnsi="Arial" w:cs="Arial"/>
        </w:rPr>
        <w:t xml:space="preserve">, że wraz z umową sprzedawca odsyła nas do postanowień uchwalonego przez niego regulaminu lub statutu, </w:t>
      </w:r>
      <w:r w:rsidR="008643AB">
        <w:rPr>
          <w:rFonts w:ascii="Arial" w:hAnsi="Arial" w:cs="Arial"/>
        </w:rPr>
        <w:t>normującego</w:t>
      </w:r>
      <w:r w:rsidR="008A753D" w:rsidRPr="006E1EB4">
        <w:rPr>
          <w:rFonts w:ascii="Arial" w:hAnsi="Arial" w:cs="Arial"/>
        </w:rPr>
        <w:t xml:space="preserve"> sprzedaż dokonywaną w ramach prowadzonego przez niego przedsiębiorstwa</w:t>
      </w:r>
      <w:r w:rsidR="008643AB">
        <w:rPr>
          <w:rFonts w:ascii="Arial" w:hAnsi="Arial" w:cs="Arial"/>
        </w:rPr>
        <w:t xml:space="preserve"> w jakiś szczególny sposób</w:t>
      </w:r>
      <w:r w:rsidR="008A753D" w:rsidRPr="006E1EB4">
        <w:rPr>
          <w:rFonts w:ascii="Arial" w:hAnsi="Arial" w:cs="Arial"/>
        </w:rPr>
        <w:t xml:space="preserve">. Zdarza się również, że w </w:t>
      </w:r>
      <w:r w:rsidR="008643AB">
        <w:rPr>
          <w:rFonts w:ascii="Arial" w:hAnsi="Arial" w:cs="Arial"/>
        </w:rPr>
        <w:t>treści</w:t>
      </w:r>
      <w:r w:rsidR="008A753D" w:rsidRPr="006E1EB4">
        <w:rPr>
          <w:rFonts w:ascii="Arial" w:hAnsi="Arial" w:cs="Arial"/>
        </w:rPr>
        <w:t xml:space="preserve"> </w:t>
      </w:r>
      <w:r w:rsidR="008643AB">
        <w:rPr>
          <w:rFonts w:ascii="Arial" w:hAnsi="Arial" w:cs="Arial"/>
        </w:rPr>
        <w:t xml:space="preserve">samej </w:t>
      </w:r>
      <w:r w:rsidR="008A753D" w:rsidRPr="006E1EB4">
        <w:rPr>
          <w:rFonts w:ascii="Arial" w:hAnsi="Arial" w:cs="Arial"/>
        </w:rPr>
        <w:t xml:space="preserve">umowy sprzedaży konsumenckiej </w:t>
      </w:r>
      <w:r w:rsidR="00A93850" w:rsidRPr="006E1EB4">
        <w:rPr>
          <w:rFonts w:ascii="Arial" w:hAnsi="Arial" w:cs="Arial"/>
        </w:rPr>
        <w:t xml:space="preserve">zawarte są postanowienia dla konsumenta mniej korzystne, niż te opisane powyżej. Dobra wiadomość jest taka, że postanowienia takie nie obowiązują. Uprawnień z tytułu „rękojmi konsumenckiej” (tj.: niezgodności towaru konsumpcyjnego z umową) nie można wyłączyć, </w:t>
      </w:r>
      <w:r w:rsidR="008643AB">
        <w:rPr>
          <w:rFonts w:ascii="Arial" w:hAnsi="Arial" w:cs="Arial"/>
        </w:rPr>
        <w:t xml:space="preserve">w </w:t>
      </w:r>
      <w:r w:rsidR="00A93850" w:rsidRPr="006E1EB4">
        <w:rPr>
          <w:rFonts w:ascii="Arial" w:hAnsi="Arial" w:cs="Arial"/>
        </w:rPr>
        <w:t xml:space="preserve">szczególności: nie można tego dokonać przez oświadczenie kupującego, że wie o wszelkich niezgodnościach towaru z umową. Przedsiębiorcy wielokrotnie zasłaniają się </w:t>
      </w:r>
      <w:r w:rsidR="00B0608A" w:rsidRPr="006E1EB4">
        <w:rPr>
          <w:rFonts w:ascii="Arial" w:hAnsi="Arial" w:cs="Arial"/>
        </w:rPr>
        <w:t>takim właśnie kawałkiem papieru, podpisanym przez kon</w:t>
      </w:r>
      <w:r w:rsidR="00D419F6">
        <w:rPr>
          <w:rFonts w:ascii="Arial" w:hAnsi="Arial" w:cs="Arial"/>
        </w:rPr>
        <w:t>sumenta, w którym jakoby zrzekł</w:t>
      </w:r>
      <w:r w:rsidR="00B0608A" w:rsidRPr="006E1EB4">
        <w:rPr>
          <w:rFonts w:ascii="Arial" w:hAnsi="Arial" w:cs="Arial"/>
        </w:rPr>
        <w:t xml:space="preserve"> się on swoich uprawnień, wyłączył je lub ograniczył. Tego typu dokumenty i zawarte w nich oświadczenia woli są prawnie nieskuteczne i nic nie znaczą. Sprzedaż konsumencka tym fundamentalnie różni się od zwykłej sprzedaży, że przy tej drugiej istnieje możliwość och</w:t>
      </w:r>
      <w:r w:rsidR="00D419F6">
        <w:rPr>
          <w:rFonts w:ascii="Arial" w:hAnsi="Arial" w:cs="Arial"/>
        </w:rPr>
        <w:t xml:space="preserve">ronę </w:t>
      </w:r>
      <w:r w:rsidR="00AB0A46">
        <w:rPr>
          <w:rFonts w:ascii="Arial" w:hAnsi="Arial" w:cs="Arial"/>
        </w:rPr>
        <w:t xml:space="preserve">z </w:t>
      </w:r>
      <w:r w:rsidR="00D419F6">
        <w:rPr>
          <w:rFonts w:ascii="Arial" w:hAnsi="Arial" w:cs="Arial"/>
        </w:rPr>
        <w:t>tytułu rękojmi modyfikować, a przy tej pierwszej – nie!</w:t>
      </w:r>
    </w:p>
    <w:p w:rsidR="00B06EA1" w:rsidRPr="006E1EB4" w:rsidRDefault="00B0608A" w:rsidP="00B06EA1">
      <w:pPr>
        <w:spacing w:line="360" w:lineRule="auto"/>
        <w:jc w:val="both"/>
        <w:rPr>
          <w:rFonts w:ascii="Arial" w:hAnsi="Arial" w:cs="Arial"/>
        </w:rPr>
      </w:pPr>
      <w:r w:rsidRPr="006E1EB4">
        <w:rPr>
          <w:rFonts w:ascii="Arial" w:hAnsi="Arial" w:cs="Arial"/>
        </w:rPr>
        <w:t xml:space="preserve">Ostatnią z poruszanych w niniejszym opracowaniu kwestii będzie zagadnienie gwarancji, udzielanej konsumentowi przy </w:t>
      </w:r>
      <w:r w:rsidR="00492778" w:rsidRPr="006E1EB4">
        <w:rPr>
          <w:rFonts w:ascii="Arial" w:hAnsi="Arial" w:cs="Arial"/>
        </w:rPr>
        <w:t xml:space="preserve">zakupie towaru konsumpcyjnego. Gwarancja </w:t>
      </w:r>
      <w:r w:rsidR="00BD1FA3" w:rsidRPr="006E1EB4">
        <w:rPr>
          <w:rFonts w:ascii="Arial" w:hAnsi="Arial" w:cs="Arial"/>
        </w:rPr>
        <w:t>tym różni się od rękojmi</w:t>
      </w:r>
      <w:r w:rsidR="00D5585C" w:rsidRPr="006E1EB4">
        <w:rPr>
          <w:rFonts w:ascii="Arial" w:hAnsi="Arial" w:cs="Arial"/>
        </w:rPr>
        <w:t xml:space="preserve"> (niezgodności towaru z umową)</w:t>
      </w:r>
      <w:r w:rsidR="00BD1FA3" w:rsidRPr="006E1EB4">
        <w:rPr>
          <w:rFonts w:ascii="Arial" w:hAnsi="Arial" w:cs="Arial"/>
        </w:rPr>
        <w:t xml:space="preserve">, że ta druga </w:t>
      </w:r>
      <w:r w:rsidR="00D419F6">
        <w:rPr>
          <w:rFonts w:ascii="Arial" w:hAnsi="Arial" w:cs="Arial"/>
        </w:rPr>
        <w:t xml:space="preserve">aktualizuje się wówczas, gdy </w:t>
      </w:r>
      <w:r w:rsidR="00D5585C" w:rsidRPr="006E1EB4">
        <w:rPr>
          <w:rFonts w:ascii="Arial" w:hAnsi="Arial" w:cs="Arial"/>
        </w:rPr>
        <w:t xml:space="preserve">ze względu </w:t>
      </w:r>
      <w:r w:rsidR="00636AAA">
        <w:rPr>
          <w:rFonts w:ascii="Arial" w:hAnsi="Arial" w:cs="Arial"/>
        </w:rPr>
        <w:t xml:space="preserve">na </w:t>
      </w:r>
      <w:r w:rsidR="00D5585C" w:rsidRPr="006E1EB4">
        <w:rPr>
          <w:rFonts w:ascii="Arial" w:hAnsi="Arial" w:cs="Arial"/>
        </w:rPr>
        <w:t>wadę zmniejszającą wartość lub użyteczność</w:t>
      </w:r>
      <w:r w:rsidR="00636AAA">
        <w:rPr>
          <w:rFonts w:ascii="Arial" w:hAnsi="Arial" w:cs="Arial"/>
        </w:rPr>
        <w:t xml:space="preserve"> towaru (rzeczy) </w:t>
      </w:r>
      <w:r w:rsidR="00636AAA" w:rsidRPr="006E1EB4">
        <w:rPr>
          <w:rFonts w:ascii="Arial" w:hAnsi="Arial" w:cs="Arial"/>
        </w:rPr>
        <w:t>uniemożliwi</w:t>
      </w:r>
      <w:r w:rsidR="00636AAA">
        <w:rPr>
          <w:rFonts w:ascii="Arial" w:hAnsi="Arial" w:cs="Arial"/>
        </w:rPr>
        <w:t>one jest używanie go;</w:t>
      </w:r>
      <w:r w:rsidR="00D5585C" w:rsidRPr="006E1EB4">
        <w:rPr>
          <w:rFonts w:ascii="Arial" w:hAnsi="Arial" w:cs="Arial"/>
        </w:rPr>
        <w:t xml:space="preserve"> natomiast gwarancja udzielona kupującemu ma zapewnić mu zdatność </w:t>
      </w:r>
      <w:r w:rsidR="00636AAA">
        <w:rPr>
          <w:rFonts w:ascii="Arial" w:hAnsi="Arial" w:cs="Arial"/>
        </w:rPr>
        <w:t xml:space="preserve">rzeczy do normalnego użytku. </w:t>
      </w:r>
      <w:r w:rsidR="00A114ED">
        <w:rPr>
          <w:rFonts w:ascii="Arial" w:hAnsi="Arial" w:cs="Arial"/>
        </w:rPr>
        <w:t>Innymi słowy, w</w:t>
      </w:r>
      <w:r w:rsidR="00B06EA1" w:rsidRPr="006E1EB4">
        <w:rPr>
          <w:rFonts w:ascii="Arial" w:hAnsi="Arial" w:cs="Arial"/>
        </w:rPr>
        <w:t xml:space="preserve">ada rzeczy uzasadniająca odpowiedzialność z gwarancji jakości dotyczy tylko cech użytkowych rzeczy (a nie także jej wartości rynkowej lub estetyki, jak to ma miejsce przy rękojmi), </w:t>
      </w:r>
      <w:r w:rsidR="00AB0A46">
        <w:rPr>
          <w:rFonts w:ascii="Arial" w:hAnsi="Arial" w:cs="Arial"/>
        </w:rPr>
        <w:t xml:space="preserve">a </w:t>
      </w:r>
      <w:r w:rsidR="00B06EA1" w:rsidRPr="006E1EB4">
        <w:rPr>
          <w:rFonts w:ascii="Arial" w:hAnsi="Arial" w:cs="Arial"/>
        </w:rPr>
        <w:t>polega</w:t>
      </w:r>
      <w:r w:rsidR="00AB0A46">
        <w:rPr>
          <w:rFonts w:ascii="Arial" w:hAnsi="Arial" w:cs="Arial"/>
        </w:rPr>
        <w:t xml:space="preserve"> ów wada</w:t>
      </w:r>
      <w:r w:rsidR="00B06EA1" w:rsidRPr="006E1EB4">
        <w:rPr>
          <w:rFonts w:ascii="Arial" w:hAnsi="Arial" w:cs="Arial"/>
        </w:rPr>
        <w:t xml:space="preserve"> na takiej cesze (lub braku cechy), która zmniejsza użyteczność rzeczy ze względu na cel wynikający ze zwyczajnego jej przeznaczenia (por. wyrok Sądu Najwyższego z 30 listopada 1999r., I CKN 821/99).</w:t>
      </w:r>
      <w:r w:rsidR="00D86B45" w:rsidRPr="006E1EB4">
        <w:rPr>
          <w:rFonts w:ascii="Arial" w:hAnsi="Arial" w:cs="Arial"/>
        </w:rPr>
        <w:t xml:space="preserve"> W praktyce granica odróżniająca te dwa reżymy odpowiedzialności nie jest jasno okreś</w:t>
      </w:r>
      <w:r w:rsidR="00636AAA">
        <w:rPr>
          <w:rFonts w:ascii="Arial" w:hAnsi="Arial" w:cs="Arial"/>
        </w:rPr>
        <w:t xml:space="preserve">lona i </w:t>
      </w:r>
      <w:r w:rsidR="00A114ED">
        <w:rPr>
          <w:rFonts w:ascii="Arial" w:hAnsi="Arial" w:cs="Arial"/>
        </w:rPr>
        <w:t>wymaga</w:t>
      </w:r>
      <w:r w:rsidR="00636AAA">
        <w:rPr>
          <w:rFonts w:ascii="Arial" w:hAnsi="Arial" w:cs="Arial"/>
        </w:rPr>
        <w:t xml:space="preserve"> dokładnego przestudiowania dokumentu gwarancyjnego, w celu odpowiedzenia </w:t>
      </w:r>
      <w:r w:rsidR="00636AAA">
        <w:rPr>
          <w:rFonts w:ascii="Arial" w:hAnsi="Arial" w:cs="Arial"/>
        </w:rPr>
        <w:lastRenderedPageBreak/>
        <w:t>sobie na pytanie, na jakie dysfunkcje towaru – poza niezgodnością z umową – rozciągnięta jest gwarancja.</w:t>
      </w:r>
    </w:p>
    <w:p w:rsidR="00D86B45" w:rsidRPr="006E1EB4" w:rsidRDefault="00B06EA1" w:rsidP="00D86B45">
      <w:pPr>
        <w:spacing w:line="360" w:lineRule="auto"/>
        <w:jc w:val="both"/>
        <w:rPr>
          <w:rFonts w:ascii="Arial" w:hAnsi="Arial" w:cs="Arial"/>
        </w:rPr>
      </w:pPr>
      <w:r w:rsidRPr="006E1EB4">
        <w:rPr>
          <w:rFonts w:ascii="Arial" w:hAnsi="Arial" w:cs="Arial"/>
        </w:rPr>
        <w:t xml:space="preserve">Podobnie jak ma </w:t>
      </w:r>
      <w:r w:rsidR="00D86B45" w:rsidRPr="006E1EB4">
        <w:rPr>
          <w:rFonts w:ascii="Arial" w:hAnsi="Arial" w:cs="Arial"/>
        </w:rPr>
        <w:t>to miejsce przy „rękojmi konsumenckiej”, uprawnień z tytułu gwarancji nie można wyłączyć, ani ograniczyć, jeżeli gwarancja została już udzielona (art. 13 ust. 5</w:t>
      </w:r>
      <w:r w:rsidR="00AB3D54">
        <w:rPr>
          <w:rFonts w:ascii="Arial" w:hAnsi="Arial" w:cs="Arial"/>
        </w:rPr>
        <w:t xml:space="preserve"> ustawa</w:t>
      </w:r>
      <w:r w:rsidR="00D86B45" w:rsidRPr="006E1EB4">
        <w:rPr>
          <w:rFonts w:ascii="Arial" w:hAnsi="Arial" w:cs="Arial"/>
        </w:rPr>
        <w:t>). Jakie to uprawnienia przysługują konsumentowi z tytułu gwarancji? W pierwszej kolejności sprzedawca udzielający gwarancji ma obowiązek wydać kupującemu wraz z towarem dokument gwarancyjny</w:t>
      </w:r>
      <w:r w:rsidR="006A7C6B" w:rsidRPr="006E1EB4">
        <w:rPr>
          <w:rFonts w:ascii="Arial" w:hAnsi="Arial" w:cs="Arial"/>
        </w:rPr>
        <w:t xml:space="preserve"> (najczęściej jest to karta, książeczka lub katalog gwarancyjny). W celu wykluczenia późniejszego powoływania się na winę konsumenta np. w </w:t>
      </w:r>
      <w:r w:rsidR="00AB0A46">
        <w:rPr>
          <w:rFonts w:ascii="Arial" w:hAnsi="Arial" w:cs="Arial"/>
        </w:rPr>
        <w:t xml:space="preserve">zawinionym lub niezawinionym </w:t>
      </w:r>
      <w:r w:rsidR="006A7C6B" w:rsidRPr="006E1EB4">
        <w:rPr>
          <w:rFonts w:ascii="Arial" w:hAnsi="Arial" w:cs="Arial"/>
        </w:rPr>
        <w:t>popsuciu zakupionego towaru</w:t>
      </w:r>
      <w:r w:rsidR="00AB3D54">
        <w:rPr>
          <w:rFonts w:ascii="Arial" w:hAnsi="Arial" w:cs="Arial"/>
        </w:rPr>
        <w:t>,</w:t>
      </w:r>
      <w:r w:rsidR="006A7C6B" w:rsidRPr="006E1EB4">
        <w:rPr>
          <w:rFonts w:ascii="Arial" w:hAnsi="Arial" w:cs="Arial"/>
        </w:rPr>
        <w:t xml:space="preserve"> sprzedawca </w:t>
      </w:r>
      <w:r w:rsidR="00D86B45" w:rsidRPr="006E1EB4">
        <w:rPr>
          <w:rFonts w:ascii="Arial" w:hAnsi="Arial" w:cs="Arial"/>
        </w:rPr>
        <w:t>powinien sprawdzić</w:t>
      </w:r>
      <w:r w:rsidR="006A7C6B" w:rsidRPr="006E1EB4">
        <w:rPr>
          <w:rFonts w:ascii="Arial" w:hAnsi="Arial" w:cs="Arial"/>
        </w:rPr>
        <w:t xml:space="preserve"> przed wydaniem towaru</w:t>
      </w:r>
      <w:r w:rsidR="00D86B45" w:rsidRPr="006E1EB4">
        <w:rPr>
          <w:rFonts w:ascii="Arial" w:hAnsi="Arial" w:cs="Arial"/>
        </w:rPr>
        <w:t xml:space="preserve"> zgodność znajdujących się </w:t>
      </w:r>
      <w:r w:rsidR="006A7C6B" w:rsidRPr="006E1EB4">
        <w:rPr>
          <w:rFonts w:ascii="Arial" w:hAnsi="Arial" w:cs="Arial"/>
        </w:rPr>
        <w:t>na nim</w:t>
      </w:r>
      <w:r w:rsidR="00D86B45" w:rsidRPr="006E1EB4">
        <w:rPr>
          <w:rFonts w:ascii="Arial" w:hAnsi="Arial" w:cs="Arial"/>
        </w:rPr>
        <w:t xml:space="preserve"> oznaczeń z danymi zawartymi w dokumencie gwarancyjnym oraz stan plomb i innych umieszczonych na towarze zabezpieczeń. </w:t>
      </w:r>
      <w:r w:rsidR="006A7C6B" w:rsidRPr="006E1EB4">
        <w:rPr>
          <w:rFonts w:ascii="Arial" w:hAnsi="Arial" w:cs="Arial"/>
        </w:rPr>
        <w:t xml:space="preserve">Oświadczenie gwaranta powinno być sformułowane w sposób </w:t>
      </w:r>
      <w:r w:rsidR="00E01E4A" w:rsidRPr="006E1EB4">
        <w:rPr>
          <w:rFonts w:ascii="Arial" w:hAnsi="Arial" w:cs="Arial"/>
        </w:rPr>
        <w:t>„jasny, zrozumiały i niewprowadzający w błąd” (art. 13 ust. 2 i 3 w zw. z art. 3 ust. 1 zdanie pierwsze ustawy).</w:t>
      </w:r>
    </w:p>
    <w:p w:rsidR="00D86B45" w:rsidRPr="006E1EB4" w:rsidRDefault="00D86B45" w:rsidP="00D86B45">
      <w:pPr>
        <w:spacing w:line="360" w:lineRule="auto"/>
        <w:jc w:val="both"/>
        <w:rPr>
          <w:rFonts w:ascii="Arial" w:hAnsi="Arial" w:cs="Arial"/>
        </w:rPr>
      </w:pPr>
      <w:r w:rsidRPr="006E1EB4">
        <w:rPr>
          <w:rFonts w:ascii="Arial" w:hAnsi="Arial" w:cs="Arial"/>
        </w:rPr>
        <w:t>W dokumencie gwarancyjnym należy zamieścić podstawowe dane potrzebne do dochodzenia roszczeń z gwarancji, w tym w szczególności nazwę i adres gwaranta lub jego przedstawiciela w Rzeczypospolitej Polskiej, czas trwania i terytorialny zasięg ochrony gwarancyjnej. Ponadto powinno być w nim zawarte stwierdzenie, że gwarancja na sprzedany towar konsumpcyjny nie wyłącza, nie ogranicza ani nie zawiesza uprawnień kupującego wynikających z niezgodności towaru z umową</w:t>
      </w:r>
      <w:r w:rsidR="00E01E4A" w:rsidRPr="006E1EB4">
        <w:rPr>
          <w:rFonts w:ascii="Arial" w:hAnsi="Arial" w:cs="Arial"/>
        </w:rPr>
        <w:t xml:space="preserve"> (art. 13 ust. 4</w:t>
      </w:r>
      <w:r w:rsidR="00AB3D54">
        <w:rPr>
          <w:rFonts w:ascii="Arial" w:hAnsi="Arial" w:cs="Arial"/>
        </w:rPr>
        <w:t xml:space="preserve"> ustawy</w:t>
      </w:r>
      <w:r w:rsidR="00E01E4A" w:rsidRPr="006E1EB4">
        <w:rPr>
          <w:rFonts w:ascii="Arial" w:hAnsi="Arial" w:cs="Arial"/>
        </w:rPr>
        <w:t>)</w:t>
      </w:r>
      <w:r w:rsidRPr="006E1EB4">
        <w:rPr>
          <w:rFonts w:ascii="Arial" w:hAnsi="Arial" w:cs="Arial"/>
        </w:rPr>
        <w:t>.</w:t>
      </w:r>
      <w:r w:rsidR="00E01E4A" w:rsidRPr="006E1EB4">
        <w:rPr>
          <w:rFonts w:ascii="Arial" w:hAnsi="Arial" w:cs="Arial"/>
        </w:rPr>
        <w:t xml:space="preserve"> To ostatnie stwierdzenie jest o tyleż istotne, gdyż </w:t>
      </w:r>
      <w:r w:rsidR="0006493E">
        <w:rPr>
          <w:rFonts w:ascii="Arial" w:hAnsi="Arial" w:cs="Arial"/>
        </w:rPr>
        <w:t xml:space="preserve">jego niezamieszczenie lub zawarcie w treści </w:t>
      </w:r>
      <w:r w:rsidR="00AB0A46">
        <w:rPr>
          <w:rFonts w:ascii="Arial" w:hAnsi="Arial" w:cs="Arial"/>
        </w:rPr>
        <w:t xml:space="preserve">oświadczenia </w:t>
      </w:r>
      <w:r w:rsidR="0006493E">
        <w:rPr>
          <w:rFonts w:ascii="Arial" w:hAnsi="Arial" w:cs="Arial"/>
        </w:rPr>
        <w:t xml:space="preserve">dokładnie </w:t>
      </w:r>
      <w:r w:rsidR="00AB0A46">
        <w:rPr>
          <w:rFonts w:ascii="Arial" w:hAnsi="Arial" w:cs="Arial"/>
        </w:rPr>
        <w:t>przeciwnego</w:t>
      </w:r>
      <w:r w:rsidR="0006493E">
        <w:rPr>
          <w:rFonts w:ascii="Arial" w:hAnsi="Arial" w:cs="Arial"/>
        </w:rPr>
        <w:t xml:space="preserve"> mogłoby </w:t>
      </w:r>
      <w:r w:rsidR="00E01E4A" w:rsidRPr="006E1EB4">
        <w:rPr>
          <w:rFonts w:ascii="Arial" w:hAnsi="Arial" w:cs="Arial"/>
        </w:rPr>
        <w:t>wprowadzać konsumenta w błąd i wytwarzać po jego stronie myln</w:t>
      </w:r>
      <w:r w:rsidR="0006493E">
        <w:rPr>
          <w:rFonts w:ascii="Arial" w:hAnsi="Arial" w:cs="Arial"/>
        </w:rPr>
        <w:t xml:space="preserve">e </w:t>
      </w:r>
      <w:r w:rsidR="00E01E4A" w:rsidRPr="006E1EB4">
        <w:rPr>
          <w:rFonts w:ascii="Arial" w:hAnsi="Arial" w:cs="Arial"/>
        </w:rPr>
        <w:t>przekonani</w:t>
      </w:r>
      <w:r w:rsidR="0006493E">
        <w:rPr>
          <w:rFonts w:ascii="Arial" w:hAnsi="Arial" w:cs="Arial"/>
        </w:rPr>
        <w:t>e</w:t>
      </w:r>
      <w:r w:rsidR="00E01E4A" w:rsidRPr="006E1EB4">
        <w:rPr>
          <w:rFonts w:ascii="Arial" w:hAnsi="Arial" w:cs="Arial"/>
        </w:rPr>
        <w:t>, że decydują</w:t>
      </w:r>
      <w:r w:rsidR="0006493E">
        <w:rPr>
          <w:rFonts w:ascii="Arial" w:hAnsi="Arial" w:cs="Arial"/>
        </w:rPr>
        <w:t>c</w:t>
      </w:r>
      <w:r w:rsidR="00E01E4A" w:rsidRPr="006E1EB4">
        <w:rPr>
          <w:rFonts w:ascii="Arial" w:hAnsi="Arial" w:cs="Arial"/>
        </w:rPr>
        <w:t xml:space="preserve"> się na skorzystanie z uprawnień z tytułu gwarancji traci niejako możliwość skorzystania z zakresu praw wynikających z niezgodności towaru konsumpcyjnego z umową.</w:t>
      </w:r>
      <w:r w:rsidR="0006493E">
        <w:rPr>
          <w:rFonts w:ascii="Arial" w:hAnsi="Arial" w:cs="Arial"/>
        </w:rPr>
        <w:t xml:space="preserve"> A tak nie jest.</w:t>
      </w:r>
    </w:p>
    <w:p w:rsidR="00FD669C" w:rsidRPr="006E1EB4" w:rsidRDefault="00E01E4A" w:rsidP="00335517">
      <w:pPr>
        <w:spacing w:line="360" w:lineRule="auto"/>
        <w:jc w:val="both"/>
        <w:rPr>
          <w:rFonts w:ascii="Arial" w:hAnsi="Arial" w:cs="Arial"/>
        </w:rPr>
      </w:pPr>
      <w:r w:rsidRPr="006E1EB4">
        <w:rPr>
          <w:rFonts w:ascii="Arial" w:hAnsi="Arial" w:cs="Arial"/>
        </w:rPr>
        <w:t xml:space="preserve">W praktyce, gdy konsument ma problem z dogadaniem się z niesumiennym sprzedawcą, bądź też </w:t>
      </w:r>
      <w:r w:rsidR="00FC52FE" w:rsidRPr="006E1EB4">
        <w:rPr>
          <w:rFonts w:ascii="Arial" w:hAnsi="Arial" w:cs="Arial"/>
        </w:rPr>
        <w:t xml:space="preserve">wprost – </w:t>
      </w:r>
      <w:r w:rsidR="0006493E">
        <w:rPr>
          <w:rFonts w:ascii="Arial" w:hAnsi="Arial" w:cs="Arial"/>
        </w:rPr>
        <w:t xml:space="preserve">gdy </w:t>
      </w:r>
      <w:r w:rsidR="00FC52FE" w:rsidRPr="006E1EB4">
        <w:rPr>
          <w:rFonts w:ascii="Arial" w:hAnsi="Arial" w:cs="Arial"/>
        </w:rPr>
        <w:t xml:space="preserve">przedsiębiorca nie </w:t>
      </w:r>
      <w:r w:rsidR="002F0051">
        <w:rPr>
          <w:rFonts w:ascii="Arial" w:hAnsi="Arial" w:cs="Arial"/>
        </w:rPr>
        <w:t>uznaje jego roszczeń za zasadne –</w:t>
      </w:r>
      <w:r w:rsidR="00FC52FE" w:rsidRPr="006E1EB4">
        <w:rPr>
          <w:rFonts w:ascii="Arial" w:hAnsi="Arial" w:cs="Arial"/>
        </w:rPr>
        <w:t xml:space="preserve"> może </w:t>
      </w:r>
      <w:r w:rsidR="0006493E">
        <w:rPr>
          <w:rFonts w:ascii="Arial" w:hAnsi="Arial" w:cs="Arial"/>
        </w:rPr>
        <w:t xml:space="preserve">on </w:t>
      </w:r>
      <w:r w:rsidR="00FC52FE" w:rsidRPr="006E1EB4">
        <w:rPr>
          <w:rFonts w:ascii="Arial" w:hAnsi="Arial" w:cs="Arial"/>
        </w:rPr>
        <w:t xml:space="preserve">skorzystać z pomocy Powiatowego </w:t>
      </w:r>
      <w:r w:rsidR="003D4186" w:rsidRPr="006E1EB4">
        <w:rPr>
          <w:rFonts w:ascii="Arial" w:hAnsi="Arial" w:cs="Arial"/>
        </w:rPr>
        <w:t xml:space="preserve">lub Miejskiego </w:t>
      </w:r>
      <w:r w:rsidR="00FC52FE" w:rsidRPr="006E1EB4">
        <w:rPr>
          <w:rFonts w:ascii="Arial" w:hAnsi="Arial" w:cs="Arial"/>
        </w:rPr>
        <w:t>Rzecznika Konsumentów. Organ ten – powołany do życia ustawą o ochronie konkurencji i konsumentów z 2007r. – może zwrócić się do każdego przedsiębiorcy z wnioskiem o udzielenie wyjaśnień i informacji będących podstawą skargi</w:t>
      </w:r>
      <w:r w:rsidR="002F0051">
        <w:rPr>
          <w:rFonts w:ascii="Arial" w:hAnsi="Arial" w:cs="Arial"/>
        </w:rPr>
        <w:t xml:space="preserve"> konsumenta</w:t>
      </w:r>
      <w:r w:rsidR="00FC52FE" w:rsidRPr="006E1EB4">
        <w:rPr>
          <w:rFonts w:ascii="Arial" w:hAnsi="Arial" w:cs="Arial"/>
        </w:rPr>
        <w:t xml:space="preserve">, a także z poleceniem dostosowania się do </w:t>
      </w:r>
      <w:r w:rsidR="003D4186" w:rsidRPr="006E1EB4">
        <w:rPr>
          <w:rFonts w:ascii="Arial" w:hAnsi="Arial" w:cs="Arial"/>
        </w:rPr>
        <w:t xml:space="preserve">jego </w:t>
      </w:r>
      <w:r w:rsidR="00FC52FE" w:rsidRPr="006E1EB4">
        <w:rPr>
          <w:rFonts w:ascii="Arial" w:hAnsi="Arial" w:cs="Arial"/>
        </w:rPr>
        <w:t xml:space="preserve">uwag i </w:t>
      </w:r>
      <w:r w:rsidR="003D4186" w:rsidRPr="006E1EB4">
        <w:rPr>
          <w:rFonts w:ascii="Arial" w:hAnsi="Arial" w:cs="Arial"/>
        </w:rPr>
        <w:t xml:space="preserve">opinii. Przedsiębiorca, który otrzyma taką korespondencję zobowiązany jest na nią opowiedzieć (co nie znaczy, że </w:t>
      </w:r>
      <w:r w:rsidR="0006493E">
        <w:rPr>
          <w:rFonts w:ascii="Arial" w:hAnsi="Arial" w:cs="Arial"/>
        </w:rPr>
        <w:t xml:space="preserve">musi </w:t>
      </w:r>
      <w:r w:rsidR="003D4186" w:rsidRPr="006E1EB4">
        <w:rPr>
          <w:rFonts w:ascii="Arial" w:hAnsi="Arial" w:cs="Arial"/>
        </w:rPr>
        <w:t>uznać roszczenia konsumenta za zasadne!), pod groźbą zapłaty grzywny w wysokości co najmniej 2000</w:t>
      </w:r>
      <w:r w:rsidR="0006493E">
        <w:rPr>
          <w:rFonts w:ascii="Arial" w:hAnsi="Arial" w:cs="Arial"/>
        </w:rPr>
        <w:t xml:space="preserve"> </w:t>
      </w:r>
      <w:r w:rsidR="003D4186" w:rsidRPr="006E1EB4">
        <w:rPr>
          <w:rFonts w:ascii="Arial" w:hAnsi="Arial" w:cs="Arial"/>
        </w:rPr>
        <w:t xml:space="preserve">zł. Rzecznik Konsumentów może również w naszym </w:t>
      </w:r>
      <w:r w:rsidR="003D4186" w:rsidRPr="006E1EB4">
        <w:rPr>
          <w:rFonts w:ascii="Arial" w:hAnsi="Arial" w:cs="Arial"/>
        </w:rPr>
        <w:lastRenderedPageBreak/>
        <w:t>imieniu, bądź też obok nas, wytoczyć powództwo lub uczestniczyć w procesie o dochodzenie roszczeń z tytułu sprzedaży konsumenckiej.</w:t>
      </w:r>
    </w:p>
    <w:p w:rsidR="00262B64" w:rsidRPr="006E1EB4" w:rsidRDefault="003D4186" w:rsidP="006E1EB4">
      <w:pPr>
        <w:spacing w:line="360" w:lineRule="auto"/>
        <w:jc w:val="both"/>
        <w:rPr>
          <w:rFonts w:ascii="Arial" w:hAnsi="Arial" w:cs="Arial"/>
        </w:rPr>
      </w:pPr>
      <w:r w:rsidRPr="006E1EB4">
        <w:rPr>
          <w:rFonts w:ascii="Arial" w:hAnsi="Arial" w:cs="Arial"/>
        </w:rPr>
        <w:t xml:space="preserve">Siedziba </w:t>
      </w:r>
      <w:r w:rsidR="001A5CDD" w:rsidRPr="006E1EB4">
        <w:rPr>
          <w:rFonts w:ascii="Arial" w:hAnsi="Arial" w:cs="Arial"/>
        </w:rPr>
        <w:t>Rzecznika</w:t>
      </w:r>
      <w:r w:rsidRPr="006E1EB4">
        <w:rPr>
          <w:rFonts w:ascii="Arial" w:hAnsi="Arial" w:cs="Arial"/>
        </w:rPr>
        <w:t xml:space="preserve"> znajduje się najczęściej w </w:t>
      </w:r>
      <w:r w:rsidR="001A5CDD" w:rsidRPr="006E1EB4">
        <w:rPr>
          <w:rFonts w:ascii="Arial" w:hAnsi="Arial" w:cs="Arial"/>
        </w:rPr>
        <w:t>budynku starostwa powiatowego, a jako organ po</w:t>
      </w:r>
      <w:r w:rsidR="00220551">
        <w:rPr>
          <w:rFonts w:ascii="Arial" w:hAnsi="Arial" w:cs="Arial"/>
        </w:rPr>
        <w:t>dlega on bezpośrednio staroście; s</w:t>
      </w:r>
      <w:r w:rsidR="001A5CDD" w:rsidRPr="006E1EB4">
        <w:rPr>
          <w:rFonts w:ascii="Arial" w:hAnsi="Arial" w:cs="Arial"/>
        </w:rPr>
        <w:t xml:space="preserve">korzystanie z jego pomocy następuje nieodpłatnie. Wydaje się zatem, że </w:t>
      </w:r>
      <w:r w:rsidR="00220551">
        <w:rPr>
          <w:rFonts w:ascii="Arial" w:hAnsi="Arial" w:cs="Arial"/>
        </w:rPr>
        <w:t>wykorzystanie tej instytucji</w:t>
      </w:r>
      <w:r w:rsidR="001A5CDD" w:rsidRPr="006E1EB4">
        <w:rPr>
          <w:rFonts w:ascii="Arial" w:hAnsi="Arial" w:cs="Arial"/>
        </w:rPr>
        <w:t xml:space="preserve"> może być wydatnym wsparciem pozycji konsumenta</w:t>
      </w:r>
      <w:r w:rsidR="00220551">
        <w:rPr>
          <w:rFonts w:ascii="Arial" w:hAnsi="Arial" w:cs="Arial"/>
        </w:rPr>
        <w:t xml:space="preserve"> w sporze ze sprzedawcą.</w:t>
      </w:r>
    </w:p>
    <w:p w:rsidR="00262B64" w:rsidRPr="006E1EB4" w:rsidRDefault="00262B64" w:rsidP="00335517">
      <w:pPr>
        <w:spacing w:line="360" w:lineRule="auto"/>
        <w:jc w:val="both"/>
        <w:rPr>
          <w:rFonts w:ascii="Arial" w:hAnsi="Arial" w:cs="Arial"/>
        </w:rPr>
      </w:pPr>
      <w:r w:rsidRPr="006E1EB4">
        <w:rPr>
          <w:rFonts w:ascii="Arial" w:hAnsi="Arial" w:cs="Arial"/>
        </w:rPr>
        <w:t xml:space="preserve">Opracował: </w:t>
      </w:r>
      <w:r w:rsidRPr="006E1EB4">
        <w:rPr>
          <w:rFonts w:ascii="Arial" w:hAnsi="Arial" w:cs="Arial"/>
          <w:b/>
        </w:rPr>
        <w:t>Piotr Sędłak</w:t>
      </w:r>
    </w:p>
    <w:sectPr w:rsidR="00262B64" w:rsidRPr="006E1EB4" w:rsidSect="00765E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79" w:rsidRDefault="00E36F79" w:rsidP="00262B64">
      <w:pPr>
        <w:spacing w:after="0" w:line="240" w:lineRule="auto"/>
      </w:pPr>
      <w:r>
        <w:separator/>
      </w:r>
    </w:p>
  </w:endnote>
  <w:endnote w:type="continuationSeparator" w:id="0">
    <w:p w:rsidR="00E36F79" w:rsidRDefault="00E36F79" w:rsidP="0026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78440596"/>
      <w:docPartObj>
        <w:docPartGallery w:val="Page Numbers (Bottom of Page)"/>
        <w:docPartUnique/>
      </w:docPartObj>
    </w:sdtPr>
    <w:sdtEndPr>
      <w:rPr>
        <w:rFonts w:asciiTheme="minorHAnsi" w:hAnsiTheme="minorHAnsi"/>
        <w:b/>
        <w:sz w:val="20"/>
        <w:szCs w:val="20"/>
      </w:rPr>
    </w:sdtEndPr>
    <w:sdtContent>
      <w:p w:rsidR="008D2F14" w:rsidRDefault="008D2F14" w:rsidP="00262B64">
        <w:pPr>
          <w:pStyle w:val="Stopka"/>
          <w:jc w:val="center"/>
        </w:pPr>
        <w:r w:rsidRPr="00262B64">
          <w:rPr>
            <w:rFonts w:ascii="Arial" w:hAnsi="Arial" w:cs="Arial"/>
            <w:b/>
            <w:sz w:val="20"/>
            <w:szCs w:val="20"/>
          </w:rPr>
          <w:t xml:space="preserve">str. </w:t>
        </w:r>
        <w:r w:rsidRPr="00262B64">
          <w:rPr>
            <w:rFonts w:ascii="Arial" w:hAnsi="Arial" w:cs="Arial"/>
            <w:b/>
            <w:sz w:val="20"/>
            <w:szCs w:val="20"/>
          </w:rPr>
          <w:fldChar w:fldCharType="begin"/>
        </w:r>
        <w:r w:rsidRPr="00262B64">
          <w:rPr>
            <w:rFonts w:ascii="Arial" w:hAnsi="Arial" w:cs="Arial"/>
            <w:b/>
            <w:sz w:val="20"/>
            <w:szCs w:val="20"/>
          </w:rPr>
          <w:instrText xml:space="preserve"> PAGE    \* MERGEFORMAT </w:instrText>
        </w:r>
        <w:r w:rsidRPr="00262B64">
          <w:rPr>
            <w:rFonts w:ascii="Arial" w:hAnsi="Arial" w:cs="Arial"/>
            <w:b/>
            <w:sz w:val="20"/>
            <w:szCs w:val="20"/>
          </w:rPr>
          <w:fldChar w:fldCharType="separate"/>
        </w:r>
        <w:r w:rsidR="00A040A0">
          <w:rPr>
            <w:rFonts w:ascii="Arial" w:hAnsi="Arial" w:cs="Arial"/>
            <w:b/>
            <w:noProof/>
            <w:sz w:val="20"/>
            <w:szCs w:val="20"/>
          </w:rPr>
          <w:t>1</w:t>
        </w:r>
        <w:r w:rsidRPr="00262B64">
          <w:rPr>
            <w:rFonts w:ascii="Arial" w:hAnsi="Arial" w:cs="Arial"/>
            <w:b/>
            <w:sz w:val="20"/>
            <w:szCs w:val="20"/>
          </w:rPr>
          <w:fldChar w:fldCharType="end"/>
        </w:r>
      </w:p>
    </w:sdtContent>
  </w:sdt>
  <w:p w:rsidR="008D2F14" w:rsidRDefault="008D2F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79" w:rsidRDefault="00E36F79" w:rsidP="00262B64">
      <w:pPr>
        <w:spacing w:after="0" w:line="240" w:lineRule="auto"/>
      </w:pPr>
      <w:r>
        <w:separator/>
      </w:r>
    </w:p>
  </w:footnote>
  <w:footnote w:type="continuationSeparator" w:id="0">
    <w:p w:rsidR="00E36F79" w:rsidRDefault="00E36F79" w:rsidP="00262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C8"/>
    <w:rsid w:val="00025850"/>
    <w:rsid w:val="0006493E"/>
    <w:rsid w:val="00156E62"/>
    <w:rsid w:val="001A5CDD"/>
    <w:rsid w:val="00220551"/>
    <w:rsid w:val="00262B64"/>
    <w:rsid w:val="002E403C"/>
    <w:rsid w:val="002F0051"/>
    <w:rsid w:val="00335517"/>
    <w:rsid w:val="00376840"/>
    <w:rsid w:val="003A31E1"/>
    <w:rsid w:val="003B0474"/>
    <w:rsid w:val="003D4186"/>
    <w:rsid w:val="00432CAB"/>
    <w:rsid w:val="00492778"/>
    <w:rsid w:val="004F019E"/>
    <w:rsid w:val="00532858"/>
    <w:rsid w:val="006037CB"/>
    <w:rsid w:val="00636AAA"/>
    <w:rsid w:val="006517D9"/>
    <w:rsid w:val="006658C8"/>
    <w:rsid w:val="00671BE3"/>
    <w:rsid w:val="00676A92"/>
    <w:rsid w:val="006839D9"/>
    <w:rsid w:val="00696554"/>
    <w:rsid w:val="006A7C6B"/>
    <w:rsid w:val="006B0B4E"/>
    <w:rsid w:val="006E1EB4"/>
    <w:rsid w:val="00717F74"/>
    <w:rsid w:val="00732CDD"/>
    <w:rsid w:val="00756249"/>
    <w:rsid w:val="00765E92"/>
    <w:rsid w:val="008643AB"/>
    <w:rsid w:val="00896181"/>
    <w:rsid w:val="008A753D"/>
    <w:rsid w:val="008B7BA3"/>
    <w:rsid w:val="008D2F14"/>
    <w:rsid w:val="00962978"/>
    <w:rsid w:val="0097469B"/>
    <w:rsid w:val="009A57DA"/>
    <w:rsid w:val="00A040A0"/>
    <w:rsid w:val="00A114ED"/>
    <w:rsid w:val="00A7128E"/>
    <w:rsid w:val="00A93850"/>
    <w:rsid w:val="00A93D50"/>
    <w:rsid w:val="00A97AAC"/>
    <w:rsid w:val="00AB0A46"/>
    <w:rsid w:val="00AB3D54"/>
    <w:rsid w:val="00B0608A"/>
    <w:rsid w:val="00B06EA1"/>
    <w:rsid w:val="00B90FEA"/>
    <w:rsid w:val="00BD1FA3"/>
    <w:rsid w:val="00BE4256"/>
    <w:rsid w:val="00C214DB"/>
    <w:rsid w:val="00C24E39"/>
    <w:rsid w:val="00C54DB9"/>
    <w:rsid w:val="00CE1932"/>
    <w:rsid w:val="00CE3855"/>
    <w:rsid w:val="00D31034"/>
    <w:rsid w:val="00D32BC0"/>
    <w:rsid w:val="00D419F6"/>
    <w:rsid w:val="00D5585C"/>
    <w:rsid w:val="00D86B45"/>
    <w:rsid w:val="00D94D58"/>
    <w:rsid w:val="00DA5336"/>
    <w:rsid w:val="00DE17A2"/>
    <w:rsid w:val="00E01E4A"/>
    <w:rsid w:val="00E36F79"/>
    <w:rsid w:val="00E5539B"/>
    <w:rsid w:val="00EA544E"/>
    <w:rsid w:val="00EC7773"/>
    <w:rsid w:val="00F10059"/>
    <w:rsid w:val="00F16805"/>
    <w:rsid w:val="00F1786E"/>
    <w:rsid w:val="00F339C5"/>
    <w:rsid w:val="00F34815"/>
    <w:rsid w:val="00FB72B7"/>
    <w:rsid w:val="00FC52FE"/>
    <w:rsid w:val="00F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6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2B64"/>
  </w:style>
  <w:style w:type="paragraph" w:styleId="Stopka">
    <w:name w:val="footer"/>
    <w:basedOn w:val="Normalny"/>
    <w:link w:val="StopkaZnak"/>
    <w:uiPriority w:val="99"/>
    <w:unhideWhenUsed/>
    <w:rsid w:val="0026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B6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E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E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E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6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2B64"/>
  </w:style>
  <w:style w:type="paragraph" w:styleId="Stopka">
    <w:name w:val="footer"/>
    <w:basedOn w:val="Normalny"/>
    <w:link w:val="StopkaZnak"/>
    <w:uiPriority w:val="99"/>
    <w:unhideWhenUsed/>
    <w:rsid w:val="0026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B6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E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E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Sędłak</dc:creator>
  <cp:lastModifiedBy>User</cp:lastModifiedBy>
  <cp:revision>2</cp:revision>
  <dcterms:created xsi:type="dcterms:W3CDTF">2013-12-20T13:12:00Z</dcterms:created>
  <dcterms:modified xsi:type="dcterms:W3CDTF">2013-12-20T13:12:00Z</dcterms:modified>
</cp:coreProperties>
</file>